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72D8" w14:textId="77777777" w:rsidR="005B5A3E" w:rsidRDefault="005B5A3E" w:rsidP="005B5A3E">
      <w:pPr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73654" wp14:editId="63DBE8E3">
                <wp:simplePos x="0" y="0"/>
                <wp:positionH relativeFrom="margin">
                  <wp:align>left</wp:align>
                </wp:positionH>
                <wp:positionV relativeFrom="paragraph">
                  <wp:posOffset>-238758</wp:posOffset>
                </wp:positionV>
                <wp:extent cx="685800" cy="342900"/>
                <wp:effectExtent l="0" t="0" r="19050" b="19050"/>
                <wp:wrapNone/>
                <wp:docPr id="1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6A7FE1" w14:textId="77777777" w:rsidR="005B5A3E" w:rsidRDefault="005B5A3E" w:rsidP="005B5A3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範例15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A736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8.8pt;width:54pt;height:2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" strokeweight=".26467mm">
                <v:textbox>
                  <w:txbxContent>
                    <w:p w14:paraId="126A7FE1" w14:textId="77777777" w:rsidR="005B5A3E" w:rsidRDefault="005B5A3E" w:rsidP="005B5A3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  <w:szCs w:val="36"/>
          <w:u w:val="single"/>
        </w:rPr>
        <w:t>搬運作業安全作業標準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2160"/>
        <w:gridCol w:w="1080"/>
      </w:tblGrid>
      <w:tr w:rsidR="005B5A3E" w14:paraId="1882BAF7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5A036" w14:textId="77777777" w:rsidR="005B5A3E" w:rsidRDefault="005B5A3E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作業種類區分：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005FF" w14:textId="77777777" w:rsidR="005B5A3E" w:rsidRDefault="005B5A3E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搬運作業</w:t>
            </w:r>
          </w:p>
        </w:tc>
      </w:tr>
      <w:tr w:rsidR="005B5A3E" w14:paraId="0137EAC4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B5977" w14:textId="77777777" w:rsidR="005B5A3E" w:rsidRDefault="005B5A3E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單位作業名稱：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B40BDC" w14:textId="77777777" w:rsidR="005B5A3E" w:rsidRDefault="005B5A3E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人力搬運</w:t>
            </w:r>
          </w:p>
        </w:tc>
      </w:tr>
      <w:tr w:rsidR="005B5A3E" w14:paraId="2486693C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60DA2" w14:textId="77777777" w:rsidR="005B5A3E" w:rsidRDefault="005B5A3E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 業 方 式 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B5F50B" w14:textId="77777777" w:rsidR="005B5A3E" w:rsidRDefault="005B5A3E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人力搬運</w:t>
            </w:r>
          </w:p>
        </w:tc>
      </w:tr>
      <w:tr w:rsidR="005B5A3E" w14:paraId="4AF03FE8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7FEC27" w14:textId="77777777" w:rsidR="005B5A3E" w:rsidRDefault="005B5A3E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36756" w14:textId="77777777" w:rsidR="005B5A3E" w:rsidRDefault="005B5A3E" w:rsidP="00572D00">
            <w:pPr>
              <w:tabs>
                <w:tab w:val="left" w:pos="7172"/>
              </w:tabs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搬運物</w:t>
            </w:r>
          </w:p>
        </w:tc>
      </w:tr>
      <w:tr w:rsidR="005B5A3E" w14:paraId="788F7661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0963F" w14:textId="77777777" w:rsidR="005B5A3E" w:rsidRDefault="005B5A3E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0EF77" w14:textId="77777777" w:rsidR="005B5A3E" w:rsidRDefault="005B5A3E" w:rsidP="00572D00">
            <w:pPr>
              <w:rPr>
                <w:rFonts w:ascii="標楷體" w:eastAsia="標楷體" w:hAnsi="標楷體"/>
                <w:color w:val="3646E2"/>
              </w:rPr>
            </w:pPr>
            <w:r>
              <w:rPr>
                <w:rFonts w:ascii="標楷體" w:eastAsia="標楷體" w:hAnsi="標楷體"/>
                <w:color w:val="3646E2"/>
              </w:rPr>
              <w:t>無</w:t>
            </w:r>
          </w:p>
        </w:tc>
      </w:tr>
      <w:tr w:rsidR="005B5A3E" w14:paraId="58F3B60F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BD5263" w14:textId="77777777" w:rsidR="005B5A3E" w:rsidRDefault="005B5A3E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防 護 器 具 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0E7037" w14:textId="77777777" w:rsidR="005B5A3E" w:rsidRDefault="005B5A3E" w:rsidP="00572D00">
            <w:proofErr w:type="gramStart"/>
            <w:r>
              <w:rPr>
                <w:rFonts w:ascii="標楷體" w:eastAsia="標楷體" w:hAnsi="標楷體"/>
                <w:color w:val="3646E2"/>
              </w:rPr>
              <w:t>安全鞋</w:t>
            </w:r>
            <w:proofErr w:type="gramEnd"/>
            <w:r>
              <w:rPr>
                <w:rFonts w:ascii="標楷體" w:eastAsia="標楷體" w:hAnsi="標楷體"/>
                <w:color w:val="3646E2"/>
              </w:rPr>
              <w:t>、棉紗手套</w:t>
            </w:r>
            <w:r>
              <w:rPr>
                <w:rFonts w:ascii="標楷體" w:eastAsia="標楷體" w:hAnsi="標楷體" w:cs="Calibri"/>
                <w:color w:val="3646E2"/>
              </w:rPr>
              <w:t xml:space="preserve">  </w:t>
            </w:r>
          </w:p>
        </w:tc>
      </w:tr>
      <w:tr w:rsidR="005B5A3E" w14:paraId="037BF2A6" w14:textId="77777777" w:rsidTr="00572D00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C539D" w14:textId="77777777" w:rsidR="005B5A3E" w:rsidRDefault="005B5A3E" w:rsidP="00572D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資 格 限 制 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4072AB" w14:textId="77777777" w:rsidR="005B5A3E" w:rsidRDefault="005B5A3E" w:rsidP="00572D00">
            <w:pPr>
              <w:spacing w:after="120"/>
            </w:pPr>
            <w:r>
              <w:rPr>
                <w:rFonts w:ascii="標楷體" w:eastAsia="標楷體" w:hAnsi="標楷體"/>
                <w:color w:val="3646E2"/>
              </w:rPr>
              <w:t>無</w:t>
            </w:r>
          </w:p>
        </w:tc>
      </w:tr>
      <w:tr w:rsidR="005B5A3E" w14:paraId="5ED549B1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88CB1" w14:textId="77777777" w:rsidR="005B5A3E" w:rsidRDefault="005B5A3E" w:rsidP="00572D00">
            <w:pPr>
              <w:spacing w:before="120" w:after="120"/>
              <w:ind w:right="202" w:firstLine="12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DA3997" w14:textId="77777777" w:rsidR="005B5A3E" w:rsidRDefault="005B5A3E" w:rsidP="00572D00">
            <w:pPr>
              <w:spacing w:before="120" w:after="120"/>
              <w:ind w:right="332" w:firstLine="34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E04726" w14:textId="77777777" w:rsidR="005B5A3E" w:rsidRDefault="005B5A3E" w:rsidP="00572D00">
            <w:pPr>
              <w:spacing w:before="120" w:after="120"/>
              <w:ind w:right="92" w:firstLine="21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1648DB" w14:textId="77777777" w:rsidR="005B5A3E" w:rsidRDefault="005B5A3E" w:rsidP="00572D00">
            <w:pPr>
              <w:spacing w:before="120" w:after="120"/>
              <w:ind w:right="230" w:firstLine="9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5E168" w14:textId="77777777" w:rsidR="005B5A3E" w:rsidRDefault="005B5A3E" w:rsidP="00572D00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事故處理</w:t>
            </w:r>
          </w:p>
        </w:tc>
      </w:tr>
      <w:tr w:rsidR="005B5A3E" w14:paraId="10F6AF93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8EF42" w14:textId="77777777" w:rsidR="005B5A3E" w:rsidRDefault="005B5A3E" w:rsidP="00572D00">
            <w:pPr>
              <w:tabs>
                <w:tab w:val="center" w:pos="941"/>
              </w:tabs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1.準備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F764B" w14:textId="77777777" w:rsidR="005B5A3E" w:rsidRDefault="005B5A3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1-1</w:t>
            </w:r>
            <w:proofErr w:type="gramStart"/>
            <w:r>
              <w:rPr>
                <w:rFonts w:ascii="標楷體" w:eastAsia="標楷體" w:hAnsi="標楷體"/>
              </w:rPr>
              <w:t>預估荷物重量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9E160" w14:textId="77777777" w:rsidR="005B5A3E" w:rsidRDefault="005B5A3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7820AE" w14:textId="77777777" w:rsidR="005B5A3E" w:rsidRDefault="005B5A3E" w:rsidP="00572D00">
            <w:pPr>
              <w:ind w:left="396" w:hanging="3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A6FFB" w14:textId="77777777" w:rsidR="005B5A3E" w:rsidRDefault="005B5A3E" w:rsidP="00572D00">
            <w:pPr>
              <w:rPr>
                <w:rFonts w:ascii="標楷體" w:eastAsia="標楷體" w:hAnsi="標楷體"/>
              </w:rPr>
            </w:pPr>
          </w:p>
        </w:tc>
      </w:tr>
      <w:tr w:rsidR="005B5A3E" w14:paraId="188BE5FE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A6780" w14:textId="77777777" w:rsidR="005B5A3E" w:rsidRDefault="005B5A3E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2.檢查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1962F" w14:textId="77777777" w:rsidR="005B5A3E" w:rsidRDefault="005B5A3E" w:rsidP="00572D00">
            <w:pPr>
              <w:spacing w:line="264" w:lineRule="auto"/>
              <w:ind w:left="271" w:hanging="271"/>
            </w:pPr>
            <w:r>
              <w:rPr>
                <w:rFonts w:ascii="標楷體" w:eastAsia="標楷體" w:hAnsi="標楷體" w:cs="Calibri"/>
              </w:rPr>
              <w:t>2-1</w:t>
            </w:r>
            <w:proofErr w:type="gramStart"/>
            <w:r>
              <w:rPr>
                <w:rFonts w:ascii="標楷體" w:eastAsia="標楷體" w:hAnsi="標楷體"/>
              </w:rPr>
              <w:t>檢查荷物外觀</w:t>
            </w:r>
            <w:proofErr w:type="gramEnd"/>
            <w:r>
              <w:rPr>
                <w:rFonts w:ascii="標楷體" w:eastAsia="標楷體" w:hAnsi="標楷體"/>
              </w:rPr>
              <w:t>有無破損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378B4624" w14:textId="77777777" w:rsidR="005B5A3E" w:rsidRDefault="005B5A3E" w:rsidP="00572D00">
            <w:pPr>
              <w:spacing w:line="264" w:lineRule="auto"/>
              <w:ind w:left="271" w:hanging="271"/>
            </w:pPr>
            <w:r>
              <w:rPr>
                <w:rFonts w:ascii="標楷體" w:eastAsia="標楷體" w:hAnsi="標楷體" w:cs="Calibri"/>
              </w:rPr>
              <w:t>2-2</w:t>
            </w:r>
            <w:r>
              <w:rPr>
                <w:rFonts w:ascii="標楷體" w:eastAsia="標楷體" w:hAnsi="標楷體"/>
              </w:rPr>
              <w:t>檢查工作範圍環境狀況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750EAE56" w14:textId="77777777" w:rsidR="005B5A3E" w:rsidRDefault="005B5A3E" w:rsidP="00572D00">
            <w:r>
              <w:rPr>
                <w:rFonts w:ascii="標楷體" w:eastAsia="標楷體" w:hAnsi="標楷體" w:cs="Calibri"/>
              </w:rPr>
              <w:t>2-3</w:t>
            </w:r>
            <w:r>
              <w:rPr>
                <w:rFonts w:ascii="標楷體" w:eastAsia="標楷體" w:hAnsi="標楷體"/>
              </w:rPr>
              <w:t>檢討防護具是否妥當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32296" w14:textId="77777777" w:rsidR="005B5A3E" w:rsidRDefault="005B5A3E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2AC62" w14:textId="77777777" w:rsidR="005B5A3E" w:rsidRDefault="005B5A3E" w:rsidP="00572D00">
            <w:pPr>
              <w:rPr>
                <w:rFonts w:ascii="標楷體" w:eastAsia="標楷體" w:hAnsi="標楷體"/>
              </w:rPr>
            </w:pPr>
          </w:p>
          <w:p w14:paraId="5EEC07E9" w14:textId="77777777" w:rsidR="005B5A3E" w:rsidRDefault="005B5A3E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86D75" w14:textId="77777777" w:rsidR="005B5A3E" w:rsidRDefault="005B5A3E" w:rsidP="00572D00">
            <w:pPr>
              <w:rPr>
                <w:rFonts w:ascii="標楷體" w:eastAsia="標楷體" w:hAnsi="標楷體"/>
              </w:rPr>
            </w:pPr>
          </w:p>
        </w:tc>
      </w:tr>
      <w:tr w:rsidR="005B5A3E" w14:paraId="28DDD0A0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02F580" w14:textId="77777777" w:rsidR="005B5A3E" w:rsidRDefault="005B5A3E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3.搬運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90FA20" w14:textId="77777777" w:rsidR="005B5A3E" w:rsidRDefault="005B5A3E" w:rsidP="00572D00">
            <w:pPr>
              <w:spacing w:after="2" w:line="264" w:lineRule="auto"/>
              <w:ind w:left="271" w:hanging="271"/>
            </w:pPr>
            <w:r>
              <w:rPr>
                <w:rFonts w:ascii="標楷體" w:eastAsia="標楷體" w:hAnsi="標楷體" w:cs="Calibri"/>
              </w:rPr>
              <w:t>3-1</w:t>
            </w:r>
            <w:r>
              <w:rPr>
                <w:rFonts w:ascii="標楷體" w:eastAsia="標楷體" w:hAnsi="標楷體"/>
              </w:rPr>
              <w:t>站立</w:t>
            </w:r>
            <w:proofErr w:type="gramStart"/>
            <w:r>
              <w:rPr>
                <w:rFonts w:ascii="標楷體" w:eastAsia="標楷體" w:hAnsi="標楷體"/>
              </w:rPr>
              <w:t>於荷物外</w:t>
            </w:r>
            <w:proofErr w:type="gramEnd"/>
            <w:r>
              <w:rPr>
                <w:rFonts w:ascii="標楷體" w:eastAsia="標楷體" w:hAnsi="標楷體"/>
              </w:rPr>
              <w:t>側，左右腳分開半步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4AD89A88" w14:textId="77777777" w:rsidR="005B5A3E" w:rsidRDefault="005B5A3E" w:rsidP="00572D00">
            <w:pPr>
              <w:spacing w:after="14"/>
              <w:ind w:left="271" w:hanging="271"/>
            </w:pPr>
            <w:r>
              <w:rPr>
                <w:rFonts w:ascii="標楷體" w:eastAsia="標楷體" w:hAnsi="標楷體" w:cs="Calibri"/>
              </w:rPr>
              <w:t>3-2</w:t>
            </w:r>
            <w:r>
              <w:rPr>
                <w:rFonts w:ascii="標楷體" w:eastAsia="標楷體" w:hAnsi="標楷體"/>
              </w:rPr>
              <w:t>腳下蹲，背部挺直，手掌抵</w:t>
            </w:r>
            <w:proofErr w:type="gramStart"/>
            <w:r>
              <w:rPr>
                <w:rFonts w:ascii="標楷體" w:eastAsia="標楷體" w:hAnsi="標楷體"/>
              </w:rPr>
              <w:t>住荷物</w:t>
            </w:r>
            <w:proofErr w:type="gramEnd"/>
            <w:r>
              <w:rPr>
                <w:rFonts w:ascii="標楷體" w:eastAsia="標楷體" w:hAnsi="標楷體"/>
              </w:rPr>
              <w:t>，手指</w:t>
            </w:r>
            <w:proofErr w:type="gramStart"/>
            <w:r>
              <w:rPr>
                <w:rFonts w:ascii="標楷體" w:eastAsia="標楷體" w:hAnsi="標楷體"/>
              </w:rPr>
              <w:t>握緊荷物</w:t>
            </w:r>
            <w:proofErr w:type="gramEnd"/>
            <w:r>
              <w:rPr>
                <w:rFonts w:ascii="標楷體" w:eastAsia="標楷體" w:hAnsi="標楷體"/>
              </w:rPr>
              <w:t>，提舉荷物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72AD2573" w14:textId="77777777" w:rsidR="005B5A3E" w:rsidRDefault="005B5A3E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3-3</w:t>
            </w:r>
            <w:r>
              <w:rPr>
                <w:rFonts w:ascii="標楷體" w:eastAsia="標楷體" w:hAnsi="標楷體"/>
              </w:rPr>
              <w:t>移動腳步搬運到新地點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82A901" w14:textId="77777777" w:rsidR="005B5A3E" w:rsidRDefault="005B5A3E" w:rsidP="00572D00">
            <w:pPr>
              <w:spacing w:after="2" w:line="264" w:lineRule="auto"/>
              <w:ind w:left="271" w:hanging="271"/>
            </w:pPr>
            <w:r>
              <w:rPr>
                <w:rFonts w:ascii="標楷體" w:eastAsia="標楷體" w:hAnsi="標楷體"/>
              </w:rPr>
              <w:t>3-1腳位置不當，重心不穩，易傾倒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6A9A91DB" w14:textId="77777777" w:rsidR="005B5A3E" w:rsidRDefault="005B5A3E" w:rsidP="00572D00">
            <w:pPr>
              <w:spacing w:after="2" w:line="264" w:lineRule="auto"/>
              <w:ind w:left="271" w:hanging="271"/>
            </w:pPr>
            <w:r>
              <w:rPr>
                <w:rFonts w:ascii="標楷體" w:eastAsia="標楷體" w:hAnsi="標楷體" w:cs="Calibri"/>
              </w:rPr>
              <w:t>3-2</w:t>
            </w:r>
            <w:r>
              <w:rPr>
                <w:rFonts w:ascii="標楷體" w:eastAsia="標楷體" w:hAnsi="標楷體"/>
              </w:rPr>
              <w:t>搬運不專心</w:t>
            </w:r>
            <w:proofErr w:type="gramStart"/>
            <w:r>
              <w:rPr>
                <w:rFonts w:ascii="標楷體" w:eastAsia="標楷體" w:hAnsi="標楷體"/>
              </w:rPr>
              <w:t>時荷物掉落</w:t>
            </w:r>
            <w:proofErr w:type="gramEnd"/>
            <w:r>
              <w:rPr>
                <w:rFonts w:ascii="標楷體" w:eastAsia="標楷體" w:hAnsi="標楷體"/>
              </w:rPr>
              <w:t>打傷腳步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46DA808F" w14:textId="77777777" w:rsidR="005B5A3E" w:rsidRDefault="005B5A3E" w:rsidP="00572D00">
            <w:pPr>
              <w:spacing w:after="7"/>
              <w:ind w:left="271" w:hanging="271"/>
            </w:pPr>
            <w:r>
              <w:rPr>
                <w:rFonts w:ascii="標楷體" w:eastAsia="標楷體" w:hAnsi="標楷體" w:cs="Calibri"/>
              </w:rPr>
              <w:t>3-3</w:t>
            </w:r>
            <w:r>
              <w:rPr>
                <w:rFonts w:ascii="標楷體" w:eastAsia="標楷體" w:hAnsi="標楷體"/>
              </w:rPr>
              <w:t>勞工搬運過重物料，致肌肉受傷。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4782CD68" w14:textId="77777777" w:rsidR="005B5A3E" w:rsidRDefault="005B5A3E" w:rsidP="00572D00">
            <w:pPr>
              <w:spacing w:after="1" w:line="264" w:lineRule="auto"/>
              <w:ind w:left="271" w:hanging="271"/>
            </w:pPr>
            <w:r>
              <w:rPr>
                <w:rFonts w:ascii="標楷體" w:eastAsia="標楷體" w:hAnsi="標楷體" w:cs="Calibri"/>
              </w:rPr>
              <w:t>3-4</w:t>
            </w:r>
            <w:r>
              <w:rPr>
                <w:rFonts w:ascii="標楷體" w:eastAsia="標楷體" w:hAnsi="標楷體"/>
              </w:rPr>
              <w:t>勞工搬運有刺物質不慎刺傷。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000EF85C" w14:textId="77777777" w:rsidR="005B5A3E" w:rsidRDefault="005B5A3E" w:rsidP="00572D00">
            <w:pPr>
              <w:spacing w:after="10"/>
              <w:ind w:left="271" w:hanging="271"/>
            </w:pPr>
            <w:r>
              <w:rPr>
                <w:rFonts w:ascii="標楷體" w:eastAsia="標楷體" w:hAnsi="標楷體" w:cs="Calibri"/>
              </w:rPr>
              <w:t>3-5</w:t>
            </w:r>
            <w:r>
              <w:rPr>
                <w:rFonts w:ascii="標楷體" w:eastAsia="標楷體" w:hAnsi="標楷體"/>
              </w:rPr>
              <w:t>勞工因搬運接觸危害物質造成皮膚炎等職業病。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595A9246" w14:textId="77777777" w:rsidR="005B5A3E" w:rsidRDefault="005B5A3E" w:rsidP="00572D00">
            <w:pPr>
              <w:spacing w:after="7"/>
            </w:pPr>
            <w:r>
              <w:rPr>
                <w:rFonts w:ascii="標楷體" w:eastAsia="標楷體" w:hAnsi="標楷體" w:cs="Calibri"/>
              </w:rPr>
              <w:t>3-6</w:t>
            </w:r>
            <w:r>
              <w:rPr>
                <w:rFonts w:ascii="標楷體" w:eastAsia="標楷體" w:hAnsi="標楷體"/>
              </w:rPr>
              <w:t>不當抬舉引起扭筋、扭腰、</w:t>
            </w:r>
            <w:proofErr w:type="gramStart"/>
            <w:r>
              <w:rPr>
                <w:rFonts w:ascii="標楷體" w:eastAsia="標楷體" w:hAnsi="標楷體"/>
              </w:rPr>
              <w:t>橪</w:t>
            </w:r>
            <w:proofErr w:type="gramEnd"/>
            <w:r>
              <w:rPr>
                <w:rFonts w:ascii="標楷體" w:eastAsia="標楷體" w:hAnsi="標楷體"/>
              </w:rPr>
              <w:br/>
              <w:t xml:space="preserve">    挫等。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02AA71C2" w14:textId="77777777" w:rsidR="005B5A3E" w:rsidRDefault="005B5A3E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3-7.</w:t>
            </w:r>
            <w:r>
              <w:rPr>
                <w:rFonts w:ascii="標楷體" w:eastAsia="標楷體" w:hAnsi="標楷體"/>
              </w:rPr>
              <w:t>因褲管太長或鞋帶</w:t>
            </w:r>
            <w:proofErr w:type="gramStart"/>
            <w:r>
              <w:rPr>
                <w:rFonts w:ascii="標楷體" w:eastAsia="標楷體" w:hAnsi="標楷體"/>
              </w:rPr>
              <w:t>鬆</w:t>
            </w:r>
            <w:proofErr w:type="gramEnd"/>
            <w:r>
              <w:rPr>
                <w:rFonts w:ascii="標楷體" w:eastAsia="標楷體" w:hAnsi="標楷體"/>
              </w:rPr>
              <w:t>脫而跌跤及滑倒。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DAD6EC" w14:textId="77777777" w:rsidR="005B5A3E" w:rsidRDefault="005B5A3E" w:rsidP="00572D00">
            <w:pPr>
              <w:spacing w:after="10"/>
              <w:ind w:left="271" w:hanging="271"/>
            </w:pPr>
            <w:r>
              <w:rPr>
                <w:rFonts w:ascii="標楷體" w:eastAsia="標楷體" w:hAnsi="標楷體"/>
              </w:rPr>
              <w:t>3-1儘量以機械代替人力，四十公斤以上物品，以人力車輛或工具搬運</w:t>
            </w:r>
            <w:r>
              <w:rPr>
                <w:rFonts w:ascii="標楷體" w:eastAsia="標楷體" w:hAnsi="標楷體" w:cs="Calibri"/>
              </w:rPr>
              <w:t xml:space="preserve"> </w:t>
            </w:r>
          </w:p>
          <w:p w14:paraId="69740575" w14:textId="77777777" w:rsidR="005B5A3E" w:rsidRDefault="005B5A3E" w:rsidP="00572D00">
            <w:pPr>
              <w:spacing w:after="4"/>
              <w:ind w:left="271" w:hanging="271"/>
            </w:pPr>
            <w:r>
              <w:rPr>
                <w:rFonts w:ascii="標楷體" w:eastAsia="標楷體" w:hAnsi="標楷體" w:cs="Calibri"/>
              </w:rPr>
              <w:t>3-2</w:t>
            </w:r>
            <w:r>
              <w:rPr>
                <w:rFonts w:ascii="標楷體" w:eastAsia="標楷體" w:hAnsi="標楷體"/>
              </w:rPr>
              <w:t>採取正確之搬運姿勢。</w:t>
            </w:r>
            <w:r>
              <w:rPr>
                <w:rFonts w:ascii="標楷體" w:eastAsia="標楷體" w:hAnsi="標楷體" w:cs="Calibri"/>
              </w:rPr>
              <w:t>(</w:t>
            </w:r>
            <w:r>
              <w:rPr>
                <w:rFonts w:ascii="標楷體" w:eastAsia="標楷體" w:hAnsi="標楷體"/>
              </w:rPr>
              <w:t>挺直背部，兩臂貼身，緊縮下顎保持平衡，步調自然穩定</w:t>
            </w:r>
            <w:r>
              <w:rPr>
                <w:rFonts w:ascii="標楷體" w:eastAsia="標楷體" w:hAnsi="標楷體" w:cs="Calibri"/>
              </w:rPr>
              <w:t xml:space="preserve">) </w:t>
            </w:r>
          </w:p>
          <w:p w14:paraId="230255AA" w14:textId="77777777" w:rsidR="005B5A3E" w:rsidRDefault="005B5A3E" w:rsidP="00572D00">
            <w:pPr>
              <w:ind w:left="396" w:hanging="396"/>
            </w:pPr>
            <w:r>
              <w:rPr>
                <w:rFonts w:ascii="標楷體" w:eastAsia="標楷體" w:hAnsi="標楷體" w:cs="Calibri"/>
              </w:rPr>
              <w:t>3-3</w:t>
            </w:r>
            <w:r>
              <w:rPr>
                <w:rFonts w:ascii="標楷體" w:eastAsia="標楷體" w:hAnsi="標楷體"/>
              </w:rPr>
              <w:t>搬運、置放有</w:t>
            </w:r>
            <w:proofErr w:type="gramStart"/>
            <w:r>
              <w:rPr>
                <w:rFonts w:ascii="標楷體" w:eastAsia="標楷體" w:hAnsi="標楷體"/>
              </w:rPr>
              <w:t>刺角物</w:t>
            </w:r>
            <w:proofErr w:type="gramEnd"/>
            <w:r>
              <w:rPr>
                <w:rFonts w:ascii="標楷體" w:eastAsia="標楷體" w:hAnsi="標楷體"/>
              </w:rPr>
              <w:t>、凸出物、腐蝕性物質、毒性物質或劇毒物質時，確實使用適當之手套、圍裙、</w:t>
            </w:r>
            <w:proofErr w:type="gramStart"/>
            <w:r>
              <w:rPr>
                <w:rFonts w:ascii="標楷體" w:eastAsia="標楷體" w:hAnsi="標楷體"/>
              </w:rPr>
              <w:t>安全鞋</w:t>
            </w:r>
            <w:proofErr w:type="gramEnd"/>
            <w:r>
              <w:rPr>
                <w:rFonts w:ascii="標楷體" w:eastAsia="標楷體" w:hAnsi="標楷體"/>
              </w:rPr>
              <w:t>、安全帽、防護眼鏡、防毒口罩、安全面罩等</w:t>
            </w:r>
          </w:p>
          <w:p w14:paraId="2B9D0D69" w14:textId="77777777" w:rsidR="005B5A3E" w:rsidRDefault="005B5A3E" w:rsidP="00572D00">
            <w:pPr>
              <w:ind w:left="396" w:hanging="396"/>
              <w:rPr>
                <w:rFonts w:ascii="標楷體" w:eastAsia="標楷體" w:hAnsi="標楷體"/>
              </w:rPr>
            </w:pPr>
          </w:p>
          <w:p w14:paraId="431846E4" w14:textId="77777777" w:rsidR="005B5A3E" w:rsidRDefault="005B5A3E" w:rsidP="00572D00">
            <w:pPr>
              <w:ind w:left="396" w:hanging="396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647930" w14:textId="77777777" w:rsidR="005B5A3E" w:rsidRDefault="005B5A3E" w:rsidP="00572D00">
            <w:r>
              <w:rPr>
                <w:rFonts w:ascii="標楷體" w:eastAsia="標楷體" w:hAnsi="標楷體"/>
              </w:rPr>
              <w:tab/>
              <w:t xml:space="preserve">如發生受傷事故，應立即停止作業，視狀況立即停止作業洽衛保組或就醫治療；授課教師應於 </w:t>
            </w:r>
            <w:r>
              <w:rPr>
                <w:rFonts w:ascii="標楷體" w:eastAsia="標楷體" w:hAnsi="標楷體" w:cs="Calibri"/>
              </w:rPr>
              <w:t xml:space="preserve">4 </w:t>
            </w:r>
            <w:r>
              <w:rPr>
                <w:rFonts w:ascii="標楷體" w:eastAsia="標楷體" w:hAnsi="標楷體"/>
              </w:rPr>
              <w:t>小時內通知校</w:t>
            </w:r>
          </w:p>
          <w:p w14:paraId="4A89F08B" w14:textId="77777777" w:rsidR="005B5A3E" w:rsidRDefault="005B5A3E" w:rsidP="00572D00">
            <w:pPr>
              <w:tabs>
                <w:tab w:val="left" w:pos="480"/>
              </w:tabs>
              <w:ind w:left="204" w:hanging="20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方</w:t>
            </w:r>
          </w:p>
        </w:tc>
      </w:tr>
      <w:tr w:rsidR="005B5A3E" w14:paraId="77D7A7BB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95294" w14:textId="77777777" w:rsidR="005B5A3E" w:rsidRDefault="005B5A3E" w:rsidP="00572D00">
            <w:pPr>
              <w:ind w:left="207" w:hanging="20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proofErr w:type="gramStart"/>
            <w:r>
              <w:rPr>
                <w:rFonts w:ascii="標楷體" w:eastAsia="標楷體" w:hAnsi="標楷體"/>
              </w:rPr>
              <w:t>卸放</w:t>
            </w:r>
            <w:proofErr w:type="gramEnd"/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1EA67" w14:textId="77777777" w:rsidR="005B5A3E" w:rsidRDefault="005B5A3E" w:rsidP="00572D00">
            <w:pPr>
              <w:spacing w:after="2" w:line="264" w:lineRule="auto"/>
              <w:ind w:left="271" w:hanging="271"/>
            </w:pPr>
            <w:proofErr w:type="gramStart"/>
            <w:r>
              <w:rPr>
                <w:rFonts w:ascii="標楷體" w:eastAsia="標楷體" w:hAnsi="標楷體"/>
              </w:rPr>
              <w:t>放下荷物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A6E2C" w14:textId="77777777" w:rsidR="005B5A3E" w:rsidRDefault="005B5A3E" w:rsidP="00572D00">
            <w:pPr>
              <w:spacing w:after="2" w:line="264" w:lineRule="auto"/>
              <w:ind w:left="271" w:hanging="27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放下時若不慎仍</w:t>
            </w:r>
          </w:p>
          <w:p w14:paraId="0AB17876" w14:textId="77777777" w:rsidR="005B5A3E" w:rsidRDefault="005B5A3E" w:rsidP="00572D00">
            <w:pPr>
              <w:spacing w:after="2" w:line="264" w:lineRule="auto"/>
              <w:ind w:left="271" w:hanging="27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會掉落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6FE9D" w14:textId="77777777" w:rsidR="005B5A3E" w:rsidRDefault="005B5A3E" w:rsidP="00572D00">
            <w:pPr>
              <w:spacing w:after="10"/>
              <w:ind w:left="271" w:hanging="27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確認位置小心放下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42AC44" w14:textId="77777777" w:rsidR="005B5A3E" w:rsidRDefault="005B5A3E" w:rsidP="00572D00">
            <w:pPr>
              <w:rPr>
                <w:rFonts w:ascii="標楷體" w:eastAsia="標楷體" w:hAnsi="標楷體"/>
              </w:rPr>
            </w:pPr>
          </w:p>
        </w:tc>
      </w:tr>
      <w:tr w:rsidR="005B5A3E" w14:paraId="6767637C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ABB07" w14:textId="77777777" w:rsidR="005B5A3E" w:rsidRDefault="005B5A3E" w:rsidP="00572D00">
            <w:pPr>
              <w:spacing w:line="720" w:lineRule="auto"/>
              <w:ind w:left="12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圖</w:t>
            </w:r>
          </w:p>
          <w:p w14:paraId="78F5CC63" w14:textId="77777777" w:rsidR="005B5A3E" w:rsidRDefault="005B5A3E" w:rsidP="00572D00">
            <w:pPr>
              <w:spacing w:line="720" w:lineRule="auto"/>
              <w:ind w:left="120" w:hanging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AEF1CC" w14:textId="77777777" w:rsidR="005B5A3E" w:rsidRDefault="005B5A3E" w:rsidP="00572D00">
            <w:pPr>
              <w:spacing w:after="65" w:line="216" w:lineRule="auto"/>
              <w:ind w:right="663" w:firstLine="1"/>
            </w:pPr>
            <w:r>
              <w:rPr>
                <w:rFonts w:ascii="標楷體" w:eastAsia="標楷體" w:hAnsi="標楷體"/>
                <w:b/>
                <w:noProof/>
              </w:rPr>
              <w:drawing>
                <wp:inline distT="0" distB="0" distL="0" distR="0" wp14:anchorId="06824B66" wp14:editId="4F9346FE">
                  <wp:extent cx="3182624" cy="1365885"/>
                  <wp:effectExtent l="0" t="0" r="0" b="5715"/>
                  <wp:docPr id="16" name="Picture 1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624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7ECE17" w14:textId="77777777" w:rsidR="005B5A3E" w:rsidRDefault="005B5A3E" w:rsidP="00572D00">
            <w:pPr>
              <w:spacing w:after="65" w:line="216" w:lineRule="auto"/>
              <w:ind w:right="663" w:firstLine="1"/>
            </w:pPr>
            <w:r>
              <w:rPr>
                <w:rFonts w:ascii="標楷體" w:eastAsia="標楷體" w:hAnsi="標楷體"/>
              </w:rPr>
              <w:t>單人雙手搬運物品應遵守事項：</w:t>
            </w:r>
            <w:r>
              <w:rPr>
                <w:rFonts w:ascii="標楷體" w:eastAsia="標楷體" w:hAnsi="標楷體" w:cs="Calibri"/>
              </w:rPr>
              <w:t xml:space="preserve">  </w:t>
            </w:r>
          </w:p>
          <w:p w14:paraId="2DB51DED" w14:textId="77777777" w:rsidR="005B5A3E" w:rsidRDefault="005B5A3E" w:rsidP="00572D00">
            <w:pPr>
              <w:spacing w:after="15"/>
            </w:pPr>
            <w:r>
              <w:rPr>
                <w:rFonts w:ascii="標楷體" w:eastAsia="標楷體" w:hAnsi="標楷體" w:cs="Calibri"/>
              </w:rPr>
              <w:t>1.</w:t>
            </w:r>
            <w:r>
              <w:rPr>
                <w:rFonts w:ascii="標楷體" w:eastAsia="標楷體" w:hAnsi="標楷體"/>
              </w:rPr>
              <w:t>單人雙手搬運物品時，應先以「半蹲」姿勢抓牢工作物，然後用腿力站起。</w:t>
            </w:r>
            <w:r>
              <w:rPr>
                <w:rFonts w:ascii="標楷體" w:eastAsia="標楷體" w:hAnsi="標楷體" w:cs="Calibri"/>
              </w:rPr>
              <w:t xml:space="preserve">  </w:t>
            </w:r>
          </w:p>
          <w:p w14:paraId="1849D136" w14:textId="77777777" w:rsidR="005B5A3E" w:rsidRDefault="005B5A3E" w:rsidP="00572D00">
            <w:pPr>
              <w:spacing w:after="12"/>
            </w:pPr>
            <w:r>
              <w:rPr>
                <w:rFonts w:ascii="標楷體" w:eastAsia="標楷體" w:hAnsi="標楷體" w:cs="Calibri"/>
              </w:rPr>
              <w:t>2.</w:t>
            </w:r>
            <w:r>
              <w:rPr>
                <w:rFonts w:ascii="標楷體" w:eastAsia="標楷體" w:hAnsi="標楷體"/>
              </w:rPr>
              <w:t>單人雙手搬運物品前，先想一下是否可以雙手來搬運。</w:t>
            </w:r>
            <w:r>
              <w:rPr>
                <w:rFonts w:ascii="標楷體" w:eastAsia="標楷體" w:hAnsi="標楷體" w:cs="Calibri"/>
              </w:rPr>
              <w:t xml:space="preserve">  </w:t>
            </w:r>
          </w:p>
          <w:p w14:paraId="62EBBC5D" w14:textId="77777777" w:rsidR="005B5A3E" w:rsidRDefault="005B5A3E" w:rsidP="00572D00">
            <w:pPr>
              <w:spacing w:after="12"/>
            </w:pPr>
            <w:r>
              <w:rPr>
                <w:rFonts w:ascii="標楷體" w:eastAsia="標楷體" w:hAnsi="標楷體" w:cs="Calibri"/>
              </w:rPr>
              <w:t>3.</w:t>
            </w:r>
            <w:r>
              <w:rPr>
                <w:rFonts w:ascii="標楷體" w:eastAsia="標楷體" w:hAnsi="標楷體"/>
              </w:rPr>
              <w:t>單人雙手搬運物品時，應選擇最短距離、最安全路線。</w:t>
            </w:r>
            <w:r>
              <w:rPr>
                <w:rFonts w:ascii="標楷體" w:eastAsia="標楷體" w:hAnsi="標楷體" w:cs="Calibri"/>
              </w:rPr>
              <w:t xml:space="preserve">  .</w:t>
            </w:r>
          </w:p>
          <w:p w14:paraId="08A61B06" w14:textId="77777777" w:rsidR="005B5A3E" w:rsidRDefault="005B5A3E" w:rsidP="00572D00">
            <w:pPr>
              <w:spacing w:after="12"/>
            </w:pPr>
            <w:r>
              <w:rPr>
                <w:rFonts w:ascii="標楷體" w:eastAsia="標楷體" w:hAnsi="標楷體" w:cs="Calibri"/>
              </w:rPr>
              <w:t>4.</w:t>
            </w:r>
            <w:r>
              <w:rPr>
                <w:rFonts w:ascii="標楷體" w:eastAsia="標楷體" w:hAnsi="標楷體"/>
              </w:rPr>
              <w:t>單雙手搬運物品時，注意雙手不被物品擠壓。</w:t>
            </w:r>
          </w:p>
        </w:tc>
      </w:tr>
    </w:tbl>
    <w:p w14:paraId="04606FA1" w14:textId="77777777" w:rsidR="005B5A3E" w:rsidRDefault="005B5A3E" w:rsidP="005B5A3E">
      <w:pPr>
        <w:spacing w:line="276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實驗室負責人：               製表人：               製作日期：</w:t>
      </w:r>
    </w:p>
    <w:p w14:paraId="420D0F20" w14:textId="77777777" w:rsidR="00035064" w:rsidRPr="005B5A3E" w:rsidRDefault="00035064"/>
    <w:sectPr w:rsidR="00035064" w:rsidRPr="005B5A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A806E" w14:textId="77777777" w:rsidR="004E163C" w:rsidRDefault="004E163C" w:rsidP="005B5A3E">
      <w:r>
        <w:separator/>
      </w:r>
    </w:p>
  </w:endnote>
  <w:endnote w:type="continuationSeparator" w:id="0">
    <w:p w14:paraId="1AB5BB71" w14:textId="77777777" w:rsidR="004E163C" w:rsidRDefault="004E163C" w:rsidP="005B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A0FFD" w14:textId="77777777" w:rsidR="004E163C" w:rsidRDefault="004E163C" w:rsidP="005B5A3E">
      <w:r>
        <w:separator/>
      </w:r>
    </w:p>
  </w:footnote>
  <w:footnote w:type="continuationSeparator" w:id="0">
    <w:p w14:paraId="2A467F0D" w14:textId="77777777" w:rsidR="004E163C" w:rsidRDefault="004E163C" w:rsidP="005B5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41"/>
    <w:rsid w:val="00035064"/>
    <w:rsid w:val="000A4241"/>
    <w:rsid w:val="004E163C"/>
    <w:rsid w:val="005B5A3E"/>
    <w:rsid w:val="00A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2B8285-5119-4AD2-8D05-9046DCF0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3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A3E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A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A3E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A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2026-03-18T01:44:00Z</dcterms:created>
  <dcterms:modified xsi:type="dcterms:W3CDTF">2026-03-18T01:44:00Z</dcterms:modified>
</cp:coreProperties>
</file>