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992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984"/>
      </w:tblGrid>
      <w:tr w:rsidR="00FA480D" w14:paraId="147C86CC" w14:textId="77777777" w:rsidTr="00DF6CAA">
        <w:trPr>
          <w:trHeight w:val="560"/>
        </w:trPr>
        <w:tc>
          <w:tcPr>
            <w:tcW w:w="14743" w:type="dxa"/>
            <w:gridSpan w:val="17"/>
          </w:tcPr>
          <w:p w14:paraId="1722289B" w14:textId="371A7A82" w:rsidR="00FA480D" w:rsidRPr="00C90838" w:rsidRDefault="002D3AEB" w:rsidP="00CB0696">
            <w:pPr>
              <w:ind w:right="800"/>
              <w:jc w:val="right"/>
              <w:rPr>
                <w:rFonts w:hAnsi="Times New Roman"/>
              </w:rPr>
            </w:pPr>
            <w:r w:rsidRPr="002D3AEB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作業場所位置(含實驗室名稱)：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  <w:r w:rsidR="00FA480D" w:rsidRPr="006A4693">
              <w:rPr>
                <w:rFonts w:ascii="標楷體" w:eastAsia="標楷體" w:cs="標楷體" w:hint="eastAsia"/>
                <w:b/>
                <w:color w:val="000000"/>
                <w:kern w:val="0"/>
                <w:sz w:val="36"/>
                <w:szCs w:val="36"/>
              </w:rPr>
              <w:t>急救箱</w:t>
            </w:r>
            <w:r w:rsidR="00FA480D" w:rsidRPr="00C90838">
              <w:rPr>
                <w:rFonts w:ascii="標楷體" w:eastAsia="標楷體" w:cs="標楷體" w:hint="eastAsia"/>
                <w:b/>
                <w:color w:val="000000"/>
                <w:kern w:val="0"/>
                <w:sz w:val="36"/>
                <w:szCs w:val="36"/>
              </w:rPr>
              <w:t>檢點表</w:t>
            </w:r>
            <w:r w:rsidR="00FA480D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 </w:t>
            </w:r>
            <w:r w:rsidR="00FA480D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FA480D" w:rsidRPr="00C90838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檢查週期</w:t>
            </w:r>
            <w:r w:rsidR="00FA480D" w:rsidRPr="00C90838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:</w:t>
            </w:r>
            <w:r w:rsidR="00F75804" w:rsidRPr="00F7580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至少每六個月</w:t>
            </w:r>
            <w:r w:rsidR="00FA480D" w:rsidRPr="00C90838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一次</w:t>
            </w:r>
            <w:r w:rsidR="00FA480D" w:rsidRPr="00C9083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="00FA480D" w:rsidRPr="00C90838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>檢查年分：</w:t>
            </w:r>
            <w:r w:rsidR="00F75804" w:rsidRPr="00F75804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75804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FA480D" w:rsidRPr="00C90838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DF6CAA" w14:paraId="485D51AC" w14:textId="77777777" w:rsidTr="00DF6CAA">
        <w:tc>
          <w:tcPr>
            <w:tcW w:w="710" w:type="dxa"/>
            <w:vMerge w:val="restart"/>
            <w:vAlign w:val="center"/>
          </w:tcPr>
          <w:p w14:paraId="084BF457" w14:textId="77777777" w:rsidR="00FA480D" w:rsidRPr="00EA5E08" w:rsidRDefault="00FA480D" w:rsidP="00EA5E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5E0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3402" w:type="dxa"/>
            <w:vMerge w:val="restart"/>
            <w:vAlign w:val="center"/>
          </w:tcPr>
          <w:p w14:paraId="64E951DE" w14:textId="77777777" w:rsidR="00FA480D" w:rsidRPr="00EA5E08" w:rsidRDefault="00FA480D" w:rsidP="00EA5E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5E08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992" w:type="dxa"/>
            <w:vMerge w:val="restart"/>
            <w:vAlign w:val="center"/>
          </w:tcPr>
          <w:p w14:paraId="65F6AE8D" w14:textId="77777777" w:rsidR="00FA480D" w:rsidRPr="00EA5E08" w:rsidRDefault="00FA480D" w:rsidP="00EA5E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5E0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851" w:type="dxa"/>
            <w:vMerge w:val="restart"/>
            <w:tcBorders>
              <w:tl2br w:val="single" w:sz="4" w:space="0" w:color="auto"/>
            </w:tcBorders>
          </w:tcPr>
          <w:p w14:paraId="43934F8F" w14:textId="77777777" w:rsidR="006A4693" w:rsidRDefault="00FA480D" w:rsidP="00EA5E08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檢查</w:t>
            </w:r>
          </w:p>
          <w:p w14:paraId="055FEFDA" w14:textId="77777777" w:rsidR="00FA480D" w:rsidRPr="006A4693" w:rsidRDefault="00FA480D" w:rsidP="00EA5E08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  <w:p w14:paraId="4C813BF0" w14:textId="77777777" w:rsidR="006A4693" w:rsidRDefault="00FA480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檢查</w:t>
            </w:r>
          </w:p>
          <w:p w14:paraId="14E53371" w14:textId="77777777" w:rsidR="00FA480D" w:rsidRPr="00EA5E08" w:rsidRDefault="00FA480D">
            <w:pPr>
              <w:rPr>
                <w:rFonts w:ascii="標楷體" w:eastAsia="標楷體" w:hAnsi="標楷體"/>
                <w:szCs w:val="24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</w:p>
        </w:tc>
        <w:tc>
          <w:tcPr>
            <w:tcW w:w="6804" w:type="dxa"/>
            <w:gridSpan w:val="12"/>
          </w:tcPr>
          <w:p w14:paraId="37F333F1" w14:textId="77777777" w:rsidR="00FA480D" w:rsidRPr="00EA5E08" w:rsidRDefault="00FA480D" w:rsidP="00EA5E08">
            <w:pPr>
              <w:pStyle w:val="Default"/>
              <w:jc w:val="center"/>
              <w:rPr>
                <w:rFonts w:hAnsi="標楷體"/>
              </w:rPr>
            </w:pPr>
            <w:r w:rsidRPr="00EA5E08">
              <w:rPr>
                <w:rFonts w:hint="eastAsia"/>
                <w:b/>
              </w:rPr>
              <w:t>檢查結果</w:t>
            </w:r>
            <w:r w:rsidRPr="00EA5E08">
              <w:rPr>
                <w:b/>
              </w:rPr>
              <w:t>(</w:t>
            </w:r>
            <w:r w:rsidRPr="00EA5E08">
              <w:rPr>
                <w:rFonts w:hint="eastAsia"/>
                <w:b/>
              </w:rPr>
              <w:t>檢查結果正常狀態打</w:t>
            </w:r>
            <w:proofErr w:type="gramStart"/>
            <w:r w:rsidRPr="00EA5E08">
              <w:rPr>
                <w:rFonts w:hint="eastAsia"/>
                <w:b/>
              </w:rPr>
              <w:t>ˇ</w:t>
            </w:r>
            <w:proofErr w:type="gramEnd"/>
            <w:r w:rsidRPr="00EA5E08">
              <w:rPr>
                <w:rFonts w:hint="eastAsia"/>
                <w:b/>
              </w:rPr>
              <w:t>，異常狀態打</w:t>
            </w:r>
            <w:r w:rsidRPr="00EA5E08">
              <w:rPr>
                <w:b/>
              </w:rPr>
              <w:t>X)</w:t>
            </w:r>
          </w:p>
        </w:tc>
        <w:tc>
          <w:tcPr>
            <w:tcW w:w="1984" w:type="dxa"/>
            <w:vMerge w:val="restart"/>
            <w:vAlign w:val="center"/>
          </w:tcPr>
          <w:p w14:paraId="081C7FBE" w14:textId="77777777" w:rsidR="00FA480D" w:rsidRPr="00EA5E08" w:rsidRDefault="00FA480D" w:rsidP="00EA5E08">
            <w:pPr>
              <w:pStyle w:val="Default"/>
              <w:jc w:val="center"/>
              <w:rPr>
                <w:rFonts w:hAnsi="標楷體"/>
              </w:rPr>
            </w:pPr>
            <w:r w:rsidRPr="00EA5E08">
              <w:rPr>
                <w:rFonts w:hAnsi="標楷體" w:hint="eastAsia"/>
              </w:rPr>
              <w:t>改善措施</w:t>
            </w:r>
          </w:p>
        </w:tc>
      </w:tr>
      <w:tr w:rsidR="00DF6CAA" w14:paraId="3039AD81" w14:textId="77777777" w:rsidTr="00DF6CAA">
        <w:tc>
          <w:tcPr>
            <w:tcW w:w="710" w:type="dxa"/>
            <w:vMerge/>
          </w:tcPr>
          <w:p w14:paraId="3F130F6C" w14:textId="77777777" w:rsidR="00FA480D" w:rsidRDefault="00FA480D"/>
        </w:tc>
        <w:tc>
          <w:tcPr>
            <w:tcW w:w="3402" w:type="dxa"/>
            <w:vMerge/>
          </w:tcPr>
          <w:p w14:paraId="59437734" w14:textId="77777777" w:rsidR="00FA480D" w:rsidRDefault="00FA480D"/>
        </w:tc>
        <w:tc>
          <w:tcPr>
            <w:tcW w:w="992" w:type="dxa"/>
            <w:vMerge/>
          </w:tcPr>
          <w:p w14:paraId="0C40DEFC" w14:textId="77777777" w:rsidR="00FA480D" w:rsidRDefault="00FA480D"/>
        </w:tc>
        <w:tc>
          <w:tcPr>
            <w:tcW w:w="851" w:type="dxa"/>
            <w:vMerge/>
            <w:tcBorders>
              <w:tl2br w:val="single" w:sz="4" w:space="0" w:color="auto"/>
            </w:tcBorders>
          </w:tcPr>
          <w:p w14:paraId="2FB71BE6" w14:textId="77777777" w:rsidR="00FA480D" w:rsidRDefault="00FA480D"/>
        </w:tc>
        <w:tc>
          <w:tcPr>
            <w:tcW w:w="567" w:type="dxa"/>
            <w:vAlign w:val="center"/>
          </w:tcPr>
          <w:p w14:paraId="1EB622CB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4C619039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55E6C9AD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11D3CC11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05484FF7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42307B84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58FF470D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54559E3B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73A41579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78D8AD34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2B79939C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72209AEA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Merge/>
          </w:tcPr>
          <w:p w14:paraId="67E3FBA4" w14:textId="77777777" w:rsidR="00FA480D" w:rsidRDefault="00FA480D" w:rsidP="00C90838">
            <w:pPr>
              <w:jc w:val="center"/>
            </w:pPr>
          </w:p>
        </w:tc>
      </w:tr>
      <w:tr w:rsidR="00DF6CAA" w14:paraId="1FA75DDB" w14:textId="77777777" w:rsidTr="00DF6CAA">
        <w:tc>
          <w:tcPr>
            <w:tcW w:w="710" w:type="dxa"/>
          </w:tcPr>
          <w:p w14:paraId="2FC1E90F" w14:textId="77777777" w:rsidR="00FA480D" w:rsidRPr="00DF6CAA" w:rsidRDefault="006A4693" w:rsidP="00FA48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3D16AAF5" w14:textId="1A32E65F" w:rsidR="00FA480D" w:rsidRPr="00DF6CAA" w:rsidRDefault="004B12FB" w:rsidP="00FA480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優</w:t>
            </w:r>
            <w:r w:rsidR="004D4B7F">
              <w:rPr>
                <w:rFonts w:ascii="Times New Roman" w:eastAsia="標楷體" w:hAnsi="Times New Roman" w:cs="Times New Roman" w:hint="eastAsia"/>
                <w:szCs w:val="24"/>
              </w:rPr>
              <w:t>碘</w:t>
            </w:r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棉片</w:t>
            </w:r>
            <w:bookmarkStart w:id="0" w:name="_GoBack"/>
            <w:bookmarkEnd w:id="0"/>
          </w:p>
        </w:tc>
        <w:tc>
          <w:tcPr>
            <w:tcW w:w="992" w:type="dxa"/>
          </w:tcPr>
          <w:p w14:paraId="29A94FEC" w14:textId="49B210CF" w:rsidR="00FA480D" w:rsidRPr="00DF6CAA" w:rsidRDefault="004D4B7F" w:rsidP="006A469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4-12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片</w:t>
            </w:r>
          </w:p>
        </w:tc>
        <w:tc>
          <w:tcPr>
            <w:tcW w:w="851" w:type="dxa"/>
          </w:tcPr>
          <w:p w14:paraId="5F6BDF2F" w14:textId="77777777" w:rsidR="00FA480D" w:rsidRPr="00FA480D" w:rsidRDefault="006A4693" w:rsidP="006A469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485DEEBB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69C61E9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86509A7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730159F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ABA5951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014920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E5F1C27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1C7E19A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C26BE31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5B3133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67B2B60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E3BBE0C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24F6805E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178974F9" w14:textId="77777777" w:rsidTr="00DF6CAA">
        <w:tc>
          <w:tcPr>
            <w:tcW w:w="710" w:type="dxa"/>
          </w:tcPr>
          <w:p w14:paraId="72C86DE0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0E2C29FB" w14:textId="6A7287CB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生理食鹽水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(10ml)</w:t>
            </w:r>
          </w:p>
        </w:tc>
        <w:tc>
          <w:tcPr>
            <w:tcW w:w="992" w:type="dxa"/>
          </w:tcPr>
          <w:p w14:paraId="4F53428C" w14:textId="44CC83D5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5-10</w:t>
            </w: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瓶</w:t>
            </w:r>
          </w:p>
        </w:tc>
        <w:tc>
          <w:tcPr>
            <w:tcW w:w="851" w:type="dxa"/>
          </w:tcPr>
          <w:p w14:paraId="482CCFD2" w14:textId="6061A52D" w:rsidR="004B12FB" w:rsidRDefault="004B12FB" w:rsidP="004B12F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7A2D98C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24A32C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38AD02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F5FB25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4AB05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D5AEA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3D460D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92ABD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D7D56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12309B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3892E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67ED6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470B4CA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A6E5860" w14:textId="77777777" w:rsidTr="00DF6CAA">
        <w:tc>
          <w:tcPr>
            <w:tcW w:w="710" w:type="dxa"/>
          </w:tcPr>
          <w:p w14:paraId="0F592C0F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AFBE661" w14:textId="387185C8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F6CAA">
              <w:rPr>
                <w:rFonts w:ascii="Times New Roman" w:eastAsia="標楷體" w:hAnsi="Times New Roman" w:cs="Times New Roman"/>
                <w:szCs w:val="24"/>
              </w:rPr>
              <w:t>滅菌棉支</w:t>
            </w:r>
            <w:proofErr w:type="gramEnd"/>
          </w:p>
        </w:tc>
        <w:tc>
          <w:tcPr>
            <w:tcW w:w="992" w:type="dxa"/>
          </w:tcPr>
          <w:p w14:paraId="5CC21A83" w14:textId="307D0D30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包</w:t>
            </w:r>
          </w:p>
        </w:tc>
        <w:tc>
          <w:tcPr>
            <w:tcW w:w="851" w:type="dxa"/>
          </w:tcPr>
          <w:p w14:paraId="1D7FF66C" w14:textId="02B2AA81" w:rsidR="004B12FB" w:rsidRPr="0076416A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511D571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A3D1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09A671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E715BC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DDAE89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21AAAA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41267F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12A722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4690CD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1E7E6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E5122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FF589F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9BB1DA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02851D29" w14:textId="77777777" w:rsidTr="00DF6CAA">
        <w:tc>
          <w:tcPr>
            <w:tcW w:w="710" w:type="dxa"/>
          </w:tcPr>
          <w:p w14:paraId="2641559C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337E0961" w14:textId="11D6075F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滅菌紗布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二吋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</w:tcPr>
          <w:p w14:paraId="053AA190" w14:textId="307B2FC8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包</w:t>
            </w:r>
          </w:p>
        </w:tc>
        <w:tc>
          <w:tcPr>
            <w:tcW w:w="851" w:type="dxa"/>
          </w:tcPr>
          <w:p w14:paraId="3554C431" w14:textId="6733F718" w:rsidR="004B12FB" w:rsidRDefault="004B12FB" w:rsidP="004B12F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0FF74C1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D2EE25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AAE61E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EEF82A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7464C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D4A5EE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927005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8449CD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B4297E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4CAA66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D5D9DE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B7F3F0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BA2759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3317D043" w14:textId="77777777" w:rsidTr="00DF6CAA">
        <w:tc>
          <w:tcPr>
            <w:tcW w:w="710" w:type="dxa"/>
          </w:tcPr>
          <w:p w14:paraId="47BC6D6F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22BF165E" w14:textId="104C3749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滅菌紗布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三吋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</w:tcPr>
          <w:p w14:paraId="17C9D2DE" w14:textId="0F4224BE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包</w:t>
            </w:r>
          </w:p>
        </w:tc>
        <w:tc>
          <w:tcPr>
            <w:tcW w:w="851" w:type="dxa"/>
          </w:tcPr>
          <w:p w14:paraId="34AB4366" w14:textId="4158BD96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2945751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8AA202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19FD9A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C6E781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021E0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D473FF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16EF5B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8D59D3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FC124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2551CF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644B89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569A38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0B2B6B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0605CE92" w14:textId="77777777" w:rsidTr="00DF6CAA">
        <w:tc>
          <w:tcPr>
            <w:tcW w:w="710" w:type="dxa"/>
          </w:tcPr>
          <w:p w14:paraId="339D6F03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39B8834F" w14:textId="6115CE36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OK</w:t>
            </w:r>
            <w:r w:rsidR="0069252E">
              <w:rPr>
                <w:rFonts w:ascii="Times New Roman" w:eastAsia="標楷體" w:hAnsi="Times New Roman" w:cs="Times New Roman" w:hint="eastAsia"/>
                <w:szCs w:val="24"/>
              </w:rPr>
              <w:t>繃</w:t>
            </w:r>
          </w:p>
        </w:tc>
        <w:tc>
          <w:tcPr>
            <w:tcW w:w="992" w:type="dxa"/>
          </w:tcPr>
          <w:p w14:paraId="76923088" w14:textId="1B73860B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盒</w:t>
            </w:r>
          </w:p>
        </w:tc>
        <w:tc>
          <w:tcPr>
            <w:tcW w:w="851" w:type="dxa"/>
          </w:tcPr>
          <w:p w14:paraId="615CD282" w14:textId="620B002E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41049DD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92922E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A2D5FF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9C79BB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9AC8CA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B9D853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0D5E6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CECAA0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E43C95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90505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0681BB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4FBEEB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0025F1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F227EE4" w14:textId="77777777" w:rsidTr="00DF6CAA">
        <w:tc>
          <w:tcPr>
            <w:tcW w:w="710" w:type="dxa"/>
          </w:tcPr>
          <w:p w14:paraId="27D25DC7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4C64719C" w14:textId="7ABD2687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透氣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膠帶</w:t>
            </w:r>
          </w:p>
        </w:tc>
        <w:tc>
          <w:tcPr>
            <w:tcW w:w="992" w:type="dxa"/>
          </w:tcPr>
          <w:p w14:paraId="4467511A" w14:textId="40F49939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捲</w:t>
            </w:r>
            <w:proofErr w:type="gramEnd"/>
          </w:p>
        </w:tc>
        <w:tc>
          <w:tcPr>
            <w:tcW w:w="851" w:type="dxa"/>
          </w:tcPr>
          <w:p w14:paraId="4A9F2DB5" w14:textId="597B7025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57A95BB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73113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0B714E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A8D14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7287C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9D0EE5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F532BE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4C9447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855798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2231AA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7C1B1B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CCB6C8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30E857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494BF3A5" w14:textId="77777777" w:rsidTr="00DF6CAA">
        <w:tc>
          <w:tcPr>
            <w:tcW w:w="710" w:type="dxa"/>
          </w:tcPr>
          <w:p w14:paraId="196AE32C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3499C9A7" w14:textId="201A2B6D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F6CAA">
              <w:rPr>
                <w:rFonts w:ascii="Times New Roman" w:eastAsia="標楷體" w:hAnsi="Times New Roman" w:cs="Times New Roman"/>
                <w:szCs w:val="24"/>
              </w:rPr>
              <w:t>鈍頭剪刀</w:t>
            </w:r>
            <w:proofErr w:type="gramEnd"/>
          </w:p>
        </w:tc>
        <w:tc>
          <w:tcPr>
            <w:tcW w:w="992" w:type="dxa"/>
          </w:tcPr>
          <w:p w14:paraId="0AD9EE21" w14:textId="63AEFF5C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</w:tcPr>
          <w:p w14:paraId="65910F06" w14:textId="22346C45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08FA4B6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2A4E7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310BB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3ECF49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47063B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6ADCD3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4A705E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9B6FD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41DCED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695CCA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BD7F5F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7039E0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0D3681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6A68358" w14:textId="77777777" w:rsidTr="00DF6CAA">
        <w:tc>
          <w:tcPr>
            <w:tcW w:w="710" w:type="dxa"/>
          </w:tcPr>
          <w:p w14:paraId="01CEE5E0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795574A6" w14:textId="027F018D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繃帶</w:t>
            </w:r>
          </w:p>
        </w:tc>
        <w:tc>
          <w:tcPr>
            <w:tcW w:w="992" w:type="dxa"/>
          </w:tcPr>
          <w:p w14:paraId="5E68FFF0" w14:textId="719B5183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捲</w:t>
            </w:r>
            <w:proofErr w:type="gramEnd"/>
          </w:p>
        </w:tc>
        <w:tc>
          <w:tcPr>
            <w:tcW w:w="851" w:type="dxa"/>
          </w:tcPr>
          <w:p w14:paraId="7D2F7FDD" w14:textId="1ABF72AA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22492DC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C6E2C1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9E77C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F65C5D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E648E7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2B979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068355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8D2077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C7646E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08B46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A136E9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685EF5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B3CCD8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3FD0406F" w14:textId="77777777" w:rsidTr="00DF6CAA">
        <w:tc>
          <w:tcPr>
            <w:tcW w:w="710" w:type="dxa"/>
          </w:tcPr>
          <w:p w14:paraId="1D09C12E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1A44BF01" w14:textId="0B9202A4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安全別針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</w:tc>
        <w:tc>
          <w:tcPr>
            <w:tcW w:w="992" w:type="dxa"/>
          </w:tcPr>
          <w:p w14:paraId="5A60532B" w14:textId="5EB18E39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</w:tcPr>
          <w:p w14:paraId="3C636F3D" w14:textId="020E86BD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4DAF501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A0C03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6FB2F3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4E0E2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82574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15ACF3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3CBCF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CDB213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D96400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824235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D6C9AA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A7678B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6E01380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4EC4ED40" w14:textId="77777777" w:rsidTr="00DF6CAA">
        <w:tc>
          <w:tcPr>
            <w:tcW w:w="710" w:type="dxa"/>
          </w:tcPr>
          <w:p w14:paraId="3344C9F3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71045122" w14:textId="617A25A5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三角巾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</w:tc>
        <w:tc>
          <w:tcPr>
            <w:tcW w:w="992" w:type="dxa"/>
          </w:tcPr>
          <w:p w14:paraId="4DA967BB" w14:textId="5ED219B0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條</w:t>
            </w:r>
          </w:p>
        </w:tc>
        <w:tc>
          <w:tcPr>
            <w:tcW w:w="851" w:type="dxa"/>
          </w:tcPr>
          <w:p w14:paraId="76FD5DCD" w14:textId="05196E21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71047EC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47F809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A73F50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D8C93F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514626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A112D0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FF8D37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7D61E8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C5D08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12E48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7D6085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90B417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FDAFA6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2BA7D49A" w14:textId="77777777" w:rsidTr="00DF6CAA">
        <w:tc>
          <w:tcPr>
            <w:tcW w:w="710" w:type="dxa"/>
          </w:tcPr>
          <w:p w14:paraId="73CE940D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14:paraId="5712B4D3" w14:textId="3BA28B0E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止血帶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</w:tc>
        <w:tc>
          <w:tcPr>
            <w:tcW w:w="992" w:type="dxa"/>
          </w:tcPr>
          <w:p w14:paraId="03AFF778" w14:textId="65BD7239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條</w:t>
            </w:r>
          </w:p>
        </w:tc>
        <w:tc>
          <w:tcPr>
            <w:tcW w:w="851" w:type="dxa"/>
          </w:tcPr>
          <w:p w14:paraId="10B570E4" w14:textId="2FD3E241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1BB89A7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409C30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58CE06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889B3F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5CA282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773520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E1FE6E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E9595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B157EB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2AB85C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93805D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544440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6F2620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424945B1" w14:textId="77777777" w:rsidTr="00DF6CAA">
        <w:tc>
          <w:tcPr>
            <w:tcW w:w="710" w:type="dxa"/>
          </w:tcPr>
          <w:p w14:paraId="6093EFE9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14:paraId="2667A0ED" w14:textId="3FC745CE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095716C" w14:textId="23238A81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2D2775" w14:textId="7E90736F" w:rsidR="004B12FB" w:rsidRDefault="004B12FB" w:rsidP="004B12FB">
            <w:pPr>
              <w:jc w:val="center"/>
            </w:pPr>
          </w:p>
        </w:tc>
        <w:tc>
          <w:tcPr>
            <w:tcW w:w="567" w:type="dxa"/>
          </w:tcPr>
          <w:p w14:paraId="4F4F8AA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986BF4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1659AE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1F4770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A86D24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13D125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EF58C6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D191AB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722FEF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49C998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B9DE2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38C546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98F1C9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2332BA55" w14:textId="77777777" w:rsidTr="00DF6CAA">
        <w:tc>
          <w:tcPr>
            <w:tcW w:w="710" w:type="dxa"/>
          </w:tcPr>
          <w:p w14:paraId="100379E9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14:paraId="7068949E" w14:textId="75114807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71A5B58" w14:textId="695CFD51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2F392D" w14:textId="512D7AB4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3B1571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5666B0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525312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EDA984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311AF9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88A2A2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780863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A8E61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28F9D2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8BCB3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000AB3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4B6395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4DC1E9C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2F052217" w14:textId="77777777" w:rsidTr="00DF6CAA">
        <w:tc>
          <w:tcPr>
            <w:tcW w:w="710" w:type="dxa"/>
          </w:tcPr>
          <w:p w14:paraId="6C232173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14:paraId="1AC71910" w14:textId="701E59BC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63193E05" w14:textId="5C1F8821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6D4365" w14:textId="39FEDF14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CBF640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6CBDA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7B38A9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DD909D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A5C4DE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225A95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9DDD28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DE19AA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2F6887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6DE96A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44723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81B1F9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398FBE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EB026EE" w14:textId="77777777" w:rsidTr="00713A19">
        <w:tc>
          <w:tcPr>
            <w:tcW w:w="710" w:type="dxa"/>
          </w:tcPr>
          <w:p w14:paraId="3DDC4947" w14:textId="77777777" w:rsidR="004B12FB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F3FCB6" w14:textId="77777777" w:rsidR="004B12FB" w:rsidRPr="00A87249" w:rsidRDefault="004B12FB" w:rsidP="004B12FB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A7F8AB5" w14:textId="7C380A4A" w:rsidR="004B12FB" w:rsidRPr="0076416A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檢核人員</w:t>
            </w:r>
          </w:p>
        </w:tc>
        <w:tc>
          <w:tcPr>
            <w:tcW w:w="567" w:type="dxa"/>
          </w:tcPr>
          <w:p w14:paraId="19F918C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4372CC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3BEB75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68D9DD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1EE05C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360324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C75B43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A8FADD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50E229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511DB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4EDFE2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93BDDA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8B263E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168D2986" w14:textId="77777777" w:rsidTr="00DF6CAA">
        <w:trPr>
          <w:trHeight w:val="1835"/>
        </w:trPr>
        <w:tc>
          <w:tcPr>
            <w:tcW w:w="14743" w:type="dxa"/>
            <w:gridSpan w:val="17"/>
          </w:tcPr>
          <w:p w14:paraId="72F99D46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依據「勞工保護規則」，急救藥品與器材，應置於適當固定處所，至少每六</w:t>
            </w:r>
            <w:proofErr w:type="gramStart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月定期檢查並保持清潔。對於被污染或失效之物品，應隨時予以更換及補充。</w:t>
            </w:r>
          </w:p>
          <w:p w14:paraId="6D138D39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  <w:t>1.</w:t>
            </w:r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各單位得視現場情況自行增減或修訂其項目且應詳實記錄。如</w:t>
            </w:r>
            <w:r w:rsidRPr="006A4693"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  <w:t>:</w:t>
            </w:r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使用</w:t>
            </w:r>
            <w:proofErr w:type="gramStart"/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氫氟酸</w:t>
            </w:r>
            <w:proofErr w:type="gramEnd"/>
            <w:r w:rsidRPr="006A4693"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  <w:t>HF</w:t>
            </w:r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的實驗室，</w:t>
            </w:r>
            <w:proofErr w:type="gramStart"/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需備葡</w:t>
            </w:r>
            <w:proofErr w:type="gramEnd"/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萄酸鈣軟膏。</w:t>
            </w:r>
          </w:p>
          <w:p w14:paraId="221DBB38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2.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急救箱平時應放置於陰涼、</w:t>
            </w:r>
            <w:proofErr w:type="gramStart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乾燥、</w:t>
            </w:r>
            <w:proofErr w:type="gramEnd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不易接觸化學品、易拿取方便的固定位置。</w:t>
            </w:r>
          </w:p>
          <w:p w14:paraId="69A42264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3.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每種物品標示保存期限，對於被污染或過期失效之藥品及器材，應予以更換及補充。</w:t>
            </w:r>
          </w:p>
          <w:p w14:paraId="58C8485E" w14:textId="77777777" w:rsidR="004B12FB" w:rsidRPr="00FA480D" w:rsidRDefault="004B12FB" w:rsidP="004B12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4</w:t>
            </w: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.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依據「勞工健康保護規則」第</w:t>
            </w: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9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、</w:t>
            </w: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13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條，並資料保存年限三年。</w:t>
            </w:r>
          </w:p>
        </w:tc>
      </w:tr>
    </w:tbl>
    <w:p w14:paraId="407EB852" w14:textId="00C52CBF" w:rsidR="006A4693" w:rsidRDefault="00B858B6" w:rsidP="006A4693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lastRenderedPageBreak/>
        <w:t>*物品可依各單位情形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刪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列</w:t>
      </w:r>
    </w:p>
    <w:p w14:paraId="2752517D" w14:textId="0E631822" w:rsidR="00B858B6" w:rsidRDefault="00B858B6" w:rsidP="006A4693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※傷口如有大量出血、傷口太深、持續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疼痛、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大量分泌物、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紅腫熱痛發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炎情形，請盡快就醫。</w:t>
      </w:r>
    </w:p>
    <w:p w14:paraId="78533B57" w14:textId="77777777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急救箱物品用途</w:t>
      </w:r>
    </w:p>
    <w:p w14:paraId="7E643AD5" w14:textId="6A97518F" w:rsid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>
        <w:rPr>
          <w:rFonts w:ascii="標楷體" w:eastAsia="標楷體" w:cs="標楷體" w:hint="eastAsia"/>
          <w:color w:val="000000"/>
          <w:kern w:val="0"/>
          <w:szCs w:val="24"/>
        </w:rPr>
        <w:t>1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proofErr w:type="gramStart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棉支</w:t>
      </w:r>
      <w:proofErr w:type="gramEnd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、生理食鹽水－清洗傷口。</w:t>
      </w:r>
    </w:p>
    <w:p w14:paraId="4A20C426" w14:textId="4885C681" w:rsidR="00242B07" w:rsidRPr="00B858B6" w:rsidRDefault="00242B07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>
        <w:rPr>
          <w:rFonts w:ascii="標楷體" w:eastAsia="標楷體" w:cs="標楷體" w:hint="eastAsia"/>
          <w:color w:val="000000"/>
          <w:kern w:val="0"/>
          <w:szCs w:val="24"/>
        </w:rPr>
        <w:t>2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r w:rsidRPr="00242B07">
        <w:rPr>
          <w:rFonts w:ascii="標楷體" w:eastAsia="標楷體" w:cs="標楷體" w:hint="eastAsia"/>
          <w:color w:val="000000"/>
          <w:kern w:val="0"/>
          <w:szCs w:val="24"/>
        </w:rPr>
        <w:t>優</w:t>
      </w:r>
      <w:proofErr w:type="gramStart"/>
      <w:r w:rsidRPr="00242B07">
        <w:rPr>
          <w:rFonts w:ascii="標楷體" w:eastAsia="標楷體" w:cs="標楷體" w:hint="eastAsia"/>
          <w:color w:val="000000"/>
          <w:kern w:val="0"/>
          <w:szCs w:val="24"/>
        </w:rPr>
        <w:t>碘</w:t>
      </w:r>
      <w:r w:rsidR="00D24861">
        <w:rPr>
          <w:rFonts w:ascii="標楷體" w:eastAsia="標楷體" w:cs="標楷體" w:hint="eastAsia"/>
          <w:color w:val="000000"/>
          <w:kern w:val="0"/>
          <w:szCs w:val="24"/>
        </w:rPr>
        <w:t>棉片</w:t>
      </w:r>
      <w:r w:rsidRPr="00242B07">
        <w:rPr>
          <w:rFonts w:ascii="標楷體" w:eastAsia="標楷體" w:cs="標楷體" w:hint="eastAsia"/>
          <w:color w:val="000000"/>
          <w:kern w:val="0"/>
          <w:szCs w:val="24"/>
        </w:rPr>
        <w:t>－</w:t>
      </w:r>
      <w:proofErr w:type="gramEnd"/>
      <w:r w:rsidRPr="00242B07">
        <w:rPr>
          <w:rFonts w:ascii="標楷體" w:eastAsia="標楷體" w:cs="標楷體" w:hint="eastAsia"/>
          <w:color w:val="000000"/>
          <w:kern w:val="0"/>
          <w:szCs w:val="24"/>
        </w:rPr>
        <w:t>消毒傷口。</w:t>
      </w:r>
    </w:p>
    <w:p w14:paraId="66320752" w14:textId="373455AD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3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）紗布、OK 繃－覆蓋傷口。</w:t>
      </w:r>
    </w:p>
    <w:p w14:paraId="284FBE11" w14:textId="1CCCBB64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4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r>
        <w:rPr>
          <w:rFonts w:ascii="標楷體" w:eastAsia="標楷體" w:cs="標楷體" w:hint="eastAsia"/>
          <w:color w:val="000000"/>
          <w:kern w:val="0"/>
          <w:szCs w:val="24"/>
        </w:rPr>
        <w:t>透氣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膠布－固定敷料。</w:t>
      </w:r>
    </w:p>
    <w:p w14:paraId="163B4D86" w14:textId="78EAFEF3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5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proofErr w:type="gramStart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鈍頭剪刀－剪</w:t>
      </w:r>
      <w:proofErr w:type="gramEnd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繃帶或衣物。</w:t>
      </w:r>
      <w:r>
        <w:rPr>
          <w:rFonts w:ascii="標楷體" w:eastAsia="標楷體" w:cs="標楷體" w:hint="eastAsia"/>
          <w:color w:val="000000"/>
          <w:kern w:val="0"/>
          <w:szCs w:val="24"/>
        </w:rPr>
        <w:t>透氣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膠布－固定敷料。</w:t>
      </w:r>
    </w:p>
    <w:p w14:paraId="7C19BBC2" w14:textId="3E161BA0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6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）繃帶－包紮傷口，固定敷料、固定關節(如扭傷使用)。</w:t>
      </w:r>
    </w:p>
    <w:p w14:paraId="0244F685" w14:textId="25768C2C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7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）安全別針－固定三角巾。</w:t>
      </w:r>
    </w:p>
    <w:p w14:paraId="2AB1F54E" w14:textId="3373175E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8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）三角巾－固定</w:t>
      </w:r>
      <w:proofErr w:type="gramStart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傷肢、</w:t>
      </w:r>
      <w:proofErr w:type="gramEnd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包紮傷口。</w:t>
      </w:r>
    </w:p>
    <w:p w14:paraId="6F2CF13D" w14:textId="75611089" w:rsid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9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）止血帶－其他止血方法無效、「必要時」止血用。</w:t>
      </w:r>
    </w:p>
    <w:p w14:paraId="02974881" w14:textId="77777777" w:rsidR="00B858B6" w:rsidRPr="00242B07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sectPr w:rsidR="00B858B6" w:rsidRPr="00242B07" w:rsidSect="006A4693">
      <w:pgSz w:w="16838" w:h="11906" w:orient="landscape"/>
      <w:pgMar w:top="851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853C6" w14:textId="77777777" w:rsidR="003C1358" w:rsidRDefault="003C1358" w:rsidP="00687097">
      <w:r>
        <w:separator/>
      </w:r>
    </w:p>
  </w:endnote>
  <w:endnote w:type="continuationSeparator" w:id="0">
    <w:p w14:paraId="0A6A20F3" w14:textId="77777777" w:rsidR="003C1358" w:rsidRDefault="003C1358" w:rsidP="006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FEAA" w14:textId="77777777" w:rsidR="003C1358" w:rsidRDefault="003C1358" w:rsidP="00687097">
      <w:r>
        <w:separator/>
      </w:r>
    </w:p>
  </w:footnote>
  <w:footnote w:type="continuationSeparator" w:id="0">
    <w:p w14:paraId="34AF1E58" w14:textId="77777777" w:rsidR="003C1358" w:rsidRDefault="003C1358" w:rsidP="0068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38"/>
    <w:rsid w:val="00072DD6"/>
    <w:rsid w:val="00081531"/>
    <w:rsid w:val="000F7FCD"/>
    <w:rsid w:val="001F5985"/>
    <w:rsid w:val="00211319"/>
    <w:rsid w:val="002250EC"/>
    <w:rsid w:val="00242B07"/>
    <w:rsid w:val="00267635"/>
    <w:rsid w:val="002D3AEB"/>
    <w:rsid w:val="002D5058"/>
    <w:rsid w:val="003B7F6A"/>
    <w:rsid w:val="003C1358"/>
    <w:rsid w:val="004B12FB"/>
    <w:rsid w:val="004D4B7F"/>
    <w:rsid w:val="00595D5C"/>
    <w:rsid w:val="00607645"/>
    <w:rsid w:val="00687097"/>
    <w:rsid w:val="0069252E"/>
    <w:rsid w:val="006A4693"/>
    <w:rsid w:val="007A6F6B"/>
    <w:rsid w:val="007C4582"/>
    <w:rsid w:val="00834DE8"/>
    <w:rsid w:val="008E2F24"/>
    <w:rsid w:val="009701B5"/>
    <w:rsid w:val="00A410C0"/>
    <w:rsid w:val="00A87249"/>
    <w:rsid w:val="00AE1084"/>
    <w:rsid w:val="00AF0B69"/>
    <w:rsid w:val="00B858B6"/>
    <w:rsid w:val="00C90838"/>
    <w:rsid w:val="00CB0696"/>
    <w:rsid w:val="00D24861"/>
    <w:rsid w:val="00D36C98"/>
    <w:rsid w:val="00DF6CAA"/>
    <w:rsid w:val="00E54D12"/>
    <w:rsid w:val="00EA5E08"/>
    <w:rsid w:val="00F75804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E68E"/>
  <w15:chartTrackingRefBased/>
  <w15:docId w15:val="{43D9B49E-DD23-4584-8A47-64A57252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8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70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709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7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USER</cp:lastModifiedBy>
  <cp:revision>4</cp:revision>
  <cp:lastPrinted>2022-10-25T06:45:00Z</cp:lastPrinted>
  <dcterms:created xsi:type="dcterms:W3CDTF">2026-03-27T06:17:00Z</dcterms:created>
  <dcterms:modified xsi:type="dcterms:W3CDTF">2026-03-27T06:20:00Z</dcterms:modified>
</cp:coreProperties>
</file>