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62F" w14:textId="77777777" w:rsidR="00A27B53" w:rsidRDefault="00A27B53" w:rsidP="00A27B53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D512E" wp14:editId="5E803537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F9E19" w14:textId="77777777" w:rsidR="00A27B53" w:rsidRDefault="00A27B53" w:rsidP="00A27B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D51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" strokeweight=".26467mm">
                <v:textbox>
                  <w:txbxContent>
                    <w:p w14:paraId="6D5F9E19" w14:textId="77777777" w:rsidR="00A27B53" w:rsidRDefault="00A27B53" w:rsidP="00A27B5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高壓鋼瓶安全作業標準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324"/>
        <w:gridCol w:w="1984"/>
        <w:gridCol w:w="1985"/>
        <w:gridCol w:w="1984"/>
        <w:gridCol w:w="1548"/>
      </w:tblGrid>
      <w:tr w:rsidR="00A27B53" w14:paraId="3ECD48DF" w14:textId="77777777" w:rsidTr="00572D00">
        <w:trPr>
          <w:cantSplit/>
          <w:trHeight w:val="422"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7E995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8D12B" w14:textId="77777777" w:rsidR="00A27B53" w:rsidRDefault="00A27B53" w:rsidP="00572D00">
            <w:pPr>
              <w:ind w:left="92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鋼瓶</w:t>
            </w:r>
          </w:p>
        </w:tc>
      </w:tr>
      <w:tr w:rsidR="00A27B53" w14:paraId="2462F618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15C5D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15551" w14:textId="77777777" w:rsidR="00A27B53" w:rsidRDefault="00A27B5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實驗室存放配製</w:t>
            </w:r>
          </w:p>
        </w:tc>
      </w:tr>
      <w:tr w:rsidR="00A27B53" w14:paraId="32DEBD4D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7BF54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AD5F" w14:textId="77777777" w:rsidR="00A27B53" w:rsidRDefault="00A27B53" w:rsidP="00572D00">
            <w:r>
              <w:rPr>
                <w:rFonts w:ascii="標楷體" w:eastAsia="標楷體" w:hAnsi="標楷體"/>
                <w:color w:val="3646E2"/>
              </w:rPr>
              <w:t>個人作業</w:t>
            </w:r>
            <w:r>
              <w:rPr>
                <w:rFonts w:ascii="標楷體" w:eastAsia="標楷體" w:hAnsi="標楷體" w:cs="Calibri"/>
                <w:color w:val="3646E2"/>
              </w:rPr>
              <w:t xml:space="preserve"> </w:t>
            </w:r>
          </w:p>
        </w:tc>
      </w:tr>
      <w:tr w:rsidR="00A27B53" w14:paraId="6392F0E8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0F7C2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D9D92" w14:textId="77777777" w:rsidR="00A27B53" w:rsidRDefault="00A27B53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細胞培養、儀器分析</w:t>
            </w:r>
          </w:p>
        </w:tc>
      </w:tr>
      <w:tr w:rsidR="00A27B53" w14:paraId="2DAE20DC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0F2B0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0DD2" w14:textId="77777777" w:rsidR="00A27B53" w:rsidRDefault="00A27B53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調節器、流量計、高壓管線、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板手</w:t>
            </w:r>
            <w:proofErr w:type="gramEnd"/>
          </w:p>
        </w:tc>
      </w:tr>
      <w:tr w:rsidR="00A27B53" w14:paraId="27EB160C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F5D29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59B14" w14:textId="77777777" w:rsidR="00A27B53" w:rsidRDefault="00A27B53" w:rsidP="00572D00">
            <w:r>
              <w:rPr>
                <w:rFonts w:ascii="標楷體" w:eastAsia="標楷體" w:hAnsi="標楷體"/>
                <w:color w:val="3646E2"/>
              </w:rPr>
              <w:t>防塵口罩、鋼瓶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固定架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、鐵鍊</w:t>
            </w:r>
            <w:r>
              <w:rPr>
                <w:rFonts w:ascii="標楷體" w:eastAsia="標楷體" w:hAnsi="標楷體" w:cs="Calibri"/>
                <w:color w:val="3646E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安全索</w:t>
            </w:r>
            <w:proofErr w:type="gramEnd"/>
            <w:r>
              <w:rPr>
                <w:rFonts w:ascii="標楷體" w:eastAsia="標楷體" w:hAnsi="標楷體" w:cs="Calibri"/>
                <w:color w:val="3646E2"/>
              </w:rPr>
              <w:t>)</w:t>
            </w:r>
            <w:r>
              <w:rPr>
                <w:rFonts w:ascii="標楷體" w:eastAsia="標楷體" w:hAnsi="標楷體"/>
                <w:color w:val="3646E2"/>
              </w:rPr>
              <w:t>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鋼瓶護帽</w:t>
            </w:r>
            <w:proofErr w:type="gramEnd"/>
          </w:p>
        </w:tc>
      </w:tr>
      <w:tr w:rsidR="00A27B53" w14:paraId="0C839B44" w14:textId="77777777" w:rsidTr="00572D00">
        <w:trPr>
          <w:cantSplit/>
          <w:jc w:val="center"/>
        </w:trPr>
        <w:tc>
          <w:tcPr>
            <w:tcW w:w="212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9A4A7" w14:textId="77777777" w:rsidR="00A27B53" w:rsidRDefault="00A27B53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資格限制　　：</w:t>
            </w:r>
          </w:p>
        </w:tc>
        <w:tc>
          <w:tcPr>
            <w:tcW w:w="7501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E496C" w14:textId="77777777" w:rsidR="00A27B53" w:rsidRDefault="00A27B53" w:rsidP="00572D00"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A27B53" w14:paraId="1E6F5FAD" w14:textId="77777777" w:rsidTr="00572D00">
        <w:trPr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8356E" w14:textId="77777777" w:rsidR="00A27B53" w:rsidRDefault="00A27B53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67980" w14:textId="77777777" w:rsidR="00A27B53" w:rsidRDefault="00A27B53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01AB6" w14:textId="77777777" w:rsidR="00A27B53" w:rsidRDefault="00A27B53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D91A8" w14:textId="77777777" w:rsidR="00A27B53" w:rsidRDefault="00A27B53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9B632" w14:textId="77777777" w:rsidR="00A27B53" w:rsidRDefault="00A27B53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A27B53" w14:paraId="211C9281" w14:textId="77777777" w:rsidTr="00572D00">
        <w:trPr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3C93" w14:textId="77777777" w:rsidR="00A27B53" w:rsidRDefault="00A27B53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1.作業前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EAD3E" w14:textId="77777777" w:rsidR="00A27B53" w:rsidRDefault="00A27B53" w:rsidP="00572D00">
            <w:pPr>
              <w:spacing w:after="37"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1-1檢查鋼瓶內容物之名稱、成份及危害警告標示，直立存放並確實固定外。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A88F531" w14:textId="77777777" w:rsidR="00A27B53" w:rsidRDefault="00A27B53" w:rsidP="00572D00">
            <w:pPr>
              <w:spacing w:after="37" w:line="276" w:lineRule="auto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1-2檢查</w:t>
            </w:r>
            <w:proofErr w:type="gramStart"/>
            <w:r>
              <w:rPr>
                <w:rFonts w:ascii="標楷體" w:eastAsia="標楷體" w:hAnsi="標楷體"/>
              </w:rPr>
              <w:t>鋼瓶柱塞</w:t>
            </w:r>
            <w:proofErr w:type="gramEnd"/>
            <w:r>
              <w:rPr>
                <w:rFonts w:ascii="標楷體" w:eastAsia="標楷體" w:hAnsi="標楷體"/>
              </w:rPr>
              <w:t>、調節器、流量計、氣體輸送管及管夾</w:t>
            </w:r>
          </w:p>
          <w:p w14:paraId="7333588D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是否損壞、</w:t>
            </w:r>
            <w:proofErr w:type="gramStart"/>
            <w:r>
              <w:rPr>
                <w:rFonts w:ascii="標楷體" w:eastAsia="標楷體" w:hAnsi="標楷體"/>
              </w:rPr>
              <w:t>洩</w:t>
            </w:r>
            <w:proofErr w:type="gramEnd"/>
          </w:p>
          <w:p w14:paraId="13D90DE4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漏。</w:t>
            </w:r>
          </w:p>
          <w:p w14:paraId="08F69044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1-3打開鋼瓶開關檢查壓力</w:t>
            </w:r>
            <w:proofErr w:type="gramStart"/>
            <w:r>
              <w:rPr>
                <w:rFonts w:ascii="標楷體" w:eastAsia="標楷體" w:hAnsi="標楷體"/>
              </w:rPr>
              <w:t>錶</w:t>
            </w:r>
            <w:proofErr w:type="gramEnd"/>
            <w:r>
              <w:rPr>
                <w:rFonts w:ascii="標楷體" w:eastAsia="標楷體" w:hAnsi="標楷體"/>
              </w:rPr>
              <w:t>內氣體是否足夠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92929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1-1鋼瓶的合格環過期</w:t>
            </w:r>
          </w:p>
          <w:p w14:paraId="587D0D64" w14:textId="77777777" w:rsidR="00A27B53" w:rsidRDefault="00A27B53" w:rsidP="00572D00">
            <w:pPr>
              <w:spacing w:after="28" w:line="288" w:lineRule="auto"/>
              <w:ind w:left="480" w:hanging="480"/>
            </w:pPr>
            <w:r>
              <w:rPr>
                <w:rFonts w:ascii="標楷體" w:eastAsia="標楷體" w:hAnsi="標楷體"/>
              </w:rPr>
              <w:t>1-2可能氣體洩漏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5077AD23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1-3鋼瓶未固定妥當造成鋼瓶傾倒、掉落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A0291" w14:textId="77777777" w:rsidR="00A27B53" w:rsidRDefault="00A27B53" w:rsidP="00572D00">
            <w:pPr>
              <w:spacing w:after="32"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1-1確實檢查鋼瓶是否有破損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E8128E7" w14:textId="77777777" w:rsidR="00A27B53" w:rsidRDefault="00A27B53" w:rsidP="00572D00">
            <w:pPr>
              <w:spacing w:after="3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  <w:proofErr w:type="gramStart"/>
            <w:r>
              <w:rPr>
                <w:rFonts w:ascii="標楷體" w:eastAsia="標楷體" w:hAnsi="標楷體"/>
              </w:rPr>
              <w:t>緊急板手</w:t>
            </w:r>
            <w:proofErr w:type="gramEnd"/>
            <w:r>
              <w:rPr>
                <w:rFonts w:ascii="標楷體" w:eastAsia="標楷體" w:hAnsi="標楷體"/>
              </w:rPr>
              <w:t>，應</w:t>
            </w:r>
          </w:p>
          <w:p w14:paraId="7C0AF08B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放置在附近。</w:t>
            </w:r>
          </w:p>
          <w:p w14:paraId="4ABB0167" w14:textId="77777777" w:rsidR="00A27B53" w:rsidRDefault="00A27B53" w:rsidP="00572D00">
            <w:pPr>
              <w:ind w:left="396" w:hanging="396"/>
            </w:pPr>
            <w:r>
              <w:rPr>
                <w:rFonts w:ascii="標楷體" w:eastAsia="標楷體" w:hAnsi="標楷體"/>
              </w:rPr>
              <w:t>1-3妥善固定鋼瓶於鋼瓶</w:t>
            </w:r>
            <w:proofErr w:type="gramStart"/>
            <w:r>
              <w:rPr>
                <w:rFonts w:ascii="標楷體" w:eastAsia="標楷體" w:hAnsi="標楷體"/>
              </w:rPr>
              <w:t>固定架</w:t>
            </w:r>
            <w:proofErr w:type="gramEnd"/>
            <w:r>
              <w:rPr>
                <w:rFonts w:ascii="標楷體" w:eastAsia="標楷體" w:hAnsi="標楷體"/>
              </w:rPr>
              <w:t>上，並使用鐵鍊</w:t>
            </w:r>
            <w:r>
              <w:rPr>
                <w:rFonts w:ascii="標楷體" w:eastAsia="標楷體" w:hAnsi="標楷體" w:cs="Calibri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安全索</w:t>
            </w:r>
            <w:proofErr w:type="gramEnd"/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標楷體" w:eastAsia="標楷體" w:hAnsi="標楷體"/>
              </w:rPr>
              <w:t>確實固定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19E78" w14:textId="77777777" w:rsidR="00A27B53" w:rsidRDefault="00A27B53" w:rsidP="00572D00">
            <w:pPr>
              <w:spacing w:after="37"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1-1立即連絡廠商更換合格且未過期之鋼瓶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2199111A" w14:textId="77777777" w:rsidR="00A27B53" w:rsidRDefault="00A27B53" w:rsidP="00572D00">
            <w:pPr>
              <w:spacing w:after="37" w:line="276" w:lineRule="auto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1-2立即用</w:t>
            </w:r>
            <w:proofErr w:type="gramStart"/>
            <w:r>
              <w:rPr>
                <w:rFonts w:ascii="標楷體" w:eastAsia="標楷體" w:hAnsi="標楷體"/>
              </w:rPr>
              <w:t>緊急板手關閉</w:t>
            </w:r>
            <w:proofErr w:type="gramEnd"/>
            <w:r>
              <w:rPr>
                <w:rFonts w:ascii="標楷體" w:eastAsia="標楷體" w:hAnsi="標楷體"/>
              </w:rPr>
              <w:t>鋼瓶閥門。</w:t>
            </w:r>
          </w:p>
          <w:p w14:paraId="0831CC12" w14:textId="77777777" w:rsidR="00A27B53" w:rsidRDefault="00A27B53" w:rsidP="00572D00">
            <w:pPr>
              <w:spacing w:after="37" w:line="276" w:lineRule="auto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1-3應固定妥當</w:t>
            </w:r>
          </w:p>
          <w:p w14:paraId="796E8CCD" w14:textId="77777777" w:rsidR="00A27B53" w:rsidRDefault="00A27B53" w:rsidP="00572D00">
            <w:pPr>
              <w:rPr>
                <w:rFonts w:ascii="標楷體" w:eastAsia="標楷體" w:hAnsi="標楷體"/>
              </w:rPr>
            </w:pPr>
          </w:p>
        </w:tc>
      </w:tr>
      <w:tr w:rsidR="00A27B53" w14:paraId="188085D3" w14:textId="77777777" w:rsidTr="00572D00">
        <w:trPr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D266B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2.作業中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7C29E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2-1專心操作並配戴防護器具</w:t>
            </w:r>
          </w:p>
          <w:p w14:paraId="736208E1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2-2使用時氣體流量應控制適當。</w:t>
            </w:r>
          </w:p>
          <w:p w14:paraId="12FB85A5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BF9D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2-1鋼瓶氣體外</w:t>
            </w:r>
            <w:proofErr w:type="gramStart"/>
            <w:r>
              <w:rPr>
                <w:rFonts w:ascii="標楷體" w:eastAsia="標楷體" w:hAnsi="標楷體"/>
              </w:rPr>
              <w:t>洩</w:t>
            </w:r>
            <w:proofErr w:type="gramEnd"/>
          </w:p>
          <w:p w14:paraId="59BDDE79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640CAC22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48EEF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2-1氣體洩漏當下立即關閉開關，並檢查破</w:t>
            </w:r>
          </w:p>
          <w:p w14:paraId="5C5C46F5" w14:textId="77777777" w:rsidR="00A27B53" w:rsidRDefault="00A27B53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損之處並更換</w:t>
            </w:r>
          </w:p>
          <w:p w14:paraId="5B1B0091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2-2火災發生時立即關閉鋼瓶開關、移除易燃物，並啟動滅火程序</w:t>
            </w:r>
          </w:p>
          <w:p w14:paraId="35F1932B" w14:textId="77777777" w:rsidR="00A27B53" w:rsidRDefault="00A27B53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79FF5" w14:textId="77777777" w:rsidR="00A27B53" w:rsidRDefault="00A27B5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2-1</w:t>
            </w:r>
            <w:r>
              <w:rPr>
                <w:rFonts w:ascii="標楷體" w:eastAsia="標楷體" w:hAnsi="標楷體"/>
              </w:rPr>
              <w:t>立即用</w:t>
            </w:r>
            <w:proofErr w:type="gramStart"/>
            <w:r>
              <w:rPr>
                <w:rFonts w:ascii="標楷體" w:eastAsia="標楷體" w:hAnsi="標楷體"/>
              </w:rPr>
              <w:t>緊急板手關閉</w:t>
            </w:r>
            <w:proofErr w:type="gramEnd"/>
            <w:r>
              <w:rPr>
                <w:rFonts w:ascii="標楷體" w:eastAsia="標楷體" w:hAnsi="標楷體"/>
              </w:rPr>
              <w:t>鋼瓶閥門。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2CB02A7C" w14:textId="77777777" w:rsidR="00A27B53" w:rsidRDefault="00A27B5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/>
              </w:rPr>
              <w:t>通知場所負責人或管理人、系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 w:cs="Calibri"/>
              </w:rPr>
              <w:t>)</w:t>
            </w:r>
            <w:r>
              <w:rPr>
                <w:rFonts w:ascii="標楷體" w:eastAsia="標楷體" w:hAnsi="標楷體"/>
              </w:rPr>
              <w:t>辦公室。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D5A9E86" w14:textId="77777777" w:rsidR="00A27B53" w:rsidRDefault="00A27B53" w:rsidP="00572D00"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/>
              </w:rPr>
              <w:t>受傷人員送醫院治療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A27B53" w14:paraId="21518FF1" w14:textId="77777777" w:rsidTr="00572D00">
        <w:trPr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AEF8" w14:textId="77777777" w:rsidR="00A27B53" w:rsidRDefault="00A27B53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</w:t>
            </w:r>
            <w:r>
              <w:rPr>
                <w:rFonts w:ascii="標楷體" w:eastAsia="標楷體" w:hAnsi="標楷體"/>
              </w:rPr>
              <w:t>作業後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A372639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60C25982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1AF0B349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1F1AAFF1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5DDC81C6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6F6B5EDF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052377F8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3CBE0863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486A5" w14:textId="77777777" w:rsidR="00A27B53" w:rsidRDefault="00A27B53" w:rsidP="00572D00">
            <w:pPr>
              <w:spacing w:after="26" w:line="288" w:lineRule="auto"/>
              <w:ind w:left="480" w:hanging="480"/>
            </w:pPr>
            <w:r>
              <w:rPr>
                <w:rFonts w:ascii="標楷體" w:eastAsia="標楷體" w:hAnsi="標楷體"/>
              </w:rPr>
              <w:t>3-1結束後關閉鋼瓶開關。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02BE4921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3-2使用後機具及周邊須清潔乾淨並將器具歸定位。</w:t>
            </w:r>
          </w:p>
          <w:p w14:paraId="59081AA7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3-3拆除調節器與流量計。蓋上</w:t>
            </w:r>
            <w:proofErr w:type="gramStart"/>
            <w:r>
              <w:rPr>
                <w:rFonts w:ascii="標楷體" w:eastAsia="標楷體" w:hAnsi="標楷體"/>
              </w:rPr>
              <w:t>鋼瓶護帽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36432" w14:textId="77777777" w:rsidR="00A27B53" w:rsidRDefault="00A27B53" w:rsidP="00572D00">
            <w:pPr>
              <w:spacing w:after="35" w:line="276" w:lineRule="auto"/>
              <w:ind w:left="480" w:hanging="480"/>
            </w:pPr>
            <w:r>
              <w:rPr>
                <w:rFonts w:ascii="標楷體" w:eastAsia="標楷體" w:hAnsi="標楷體"/>
              </w:rPr>
              <w:t>3-1鋼瓶扳手未從開關處取下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2578F61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3-2鋼瓶使用完畢後未蓋上鋼瓶護帽</w:t>
            </w:r>
          </w:p>
          <w:p w14:paraId="54246570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4546E" w14:textId="77777777" w:rsidR="00A27B53" w:rsidRDefault="00A27B53" w:rsidP="00572D00">
            <w:pPr>
              <w:spacing w:after="37" w:line="276" w:lineRule="auto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3-1容易造成鋼瓶</w:t>
            </w:r>
          </w:p>
          <w:p w14:paraId="2537B22A" w14:textId="77777777" w:rsidR="00A27B53" w:rsidRDefault="00A27B53" w:rsidP="00572D00">
            <w:pPr>
              <w:ind w:left="544" w:hanging="5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開關不慎開啟</w:t>
            </w:r>
          </w:p>
          <w:p w14:paraId="64BAC38E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3-2容易造成鋼瓶</w:t>
            </w:r>
            <w:proofErr w:type="gramStart"/>
            <w:r>
              <w:rPr>
                <w:rFonts w:ascii="標楷體" w:eastAsia="標楷體" w:hAnsi="標楷體"/>
              </w:rPr>
              <w:t>開關處損毀</w:t>
            </w:r>
            <w:proofErr w:type="gramEnd"/>
            <w:r>
              <w:rPr>
                <w:rFonts w:ascii="標楷體" w:eastAsia="標楷體" w:hAnsi="標楷體"/>
              </w:rPr>
              <w:t>，造成氣體洩漏</w:t>
            </w:r>
          </w:p>
          <w:p w14:paraId="6BED17AB" w14:textId="77777777" w:rsidR="00A27B53" w:rsidRDefault="00A27B53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1E958" w14:textId="77777777" w:rsidR="00A27B53" w:rsidRDefault="00A27B53" w:rsidP="00572D00">
            <w:pPr>
              <w:ind w:left="204" w:hanging="204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/>
              </w:rPr>
              <w:t>使用完後應將</w:t>
            </w:r>
            <w:proofErr w:type="gramStart"/>
            <w:r>
              <w:rPr>
                <w:rFonts w:ascii="標楷體" w:eastAsia="標楷體" w:hAnsi="標楷體"/>
              </w:rPr>
              <w:t>鋼瓶板手取下</w:t>
            </w:r>
            <w:proofErr w:type="gramEnd"/>
          </w:p>
        </w:tc>
      </w:tr>
      <w:tr w:rsidR="00A27B53" w14:paraId="6E4FAF19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BC228" w14:textId="77777777" w:rsidR="00A27B53" w:rsidRDefault="00A27B53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4B244C73" w14:textId="77777777" w:rsidR="00A27B53" w:rsidRDefault="00A27B53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5C266" w14:textId="77777777" w:rsidR="00A27B53" w:rsidRDefault="00A27B53" w:rsidP="00572D00">
            <w:pPr>
              <w:ind w:left="204" w:hanging="204"/>
              <w:rPr>
                <w:rFonts w:ascii="標楷體" w:eastAsia="標楷體" w:hAnsi="標楷體"/>
                <w:b/>
              </w:rPr>
            </w:pPr>
          </w:p>
        </w:tc>
      </w:tr>
    </w:tbl>
    <w:p w14:paraId="01FD4F71" w14:textId="77777777" w:rsidR="00A27B53" w:rsidRDefault="00A27B53" w:rsidP="00A27B53">
      <w:pPr>
        <w:spacing w:after="97" w:line="300" w:lineRule="auto"/>
      </w:pPr>
      <w:r>
        <w:rPr>
          <w:rFonts w:ascii="標楷體" w:eastAsia="標楷體" w:hAnsi="標楷體"/>
          <w:b/>
        </w:rPr>
        <w:t>實驗室負責人：</w:t>
      </w:r>
      <w:r>
        <w:rPr>
          <w:rFonts w:ascii="標楷體" w:eastAsia="標楷體" w:hAnsi="標楷體" w:cs="Calibri"/>
          <w:b/>
        </w:rPr>
        <w:t xml:space="preserve">                 </w:t>
      </w:r>
      <w:r>
        <w:rPr>
          <w:rFonts w:ascii="標楷體" w:eastAsia="標楷體" w:hAnsi="標楷體"/>
          <w:b/>
        </w:rPr>
        <w:t>製表人：</w:t>
      </w:r>
      <w:r>
        <w:rPr>
          <w:rFonts w:ascii="標楷體" w:eastAsia="標楷體" w:hAnsi="標楷體" w:cs="Calibri"/>
          <w:b/>
        </w:rPr>
        <w:t xml:space="preserve">              </w:t>
      </w:r>
      <w:r>
        <w:rPr>
          <w:rFonts w:ascii="標楷體" w:eastAsia="標楷體" w:hAnsi="標楷體"/>
          <w:b/>
        </w:rPr>
        <w:t>發行日期</w:t>
      </w:r>
      <w:r>
        <w:rPr>
          <w:rFonts w:ascii="標楷體" w:eastAsia="標楷體" w:hAnsi="標楷體" w:cs="Calibri"/>
          <w:b/>
        </w:rPr>
        <w:t xml:space="preserve">: </w:t>
      </w:r>
    </w:p>
    <w:p w14:paraId="1121EB92" w14:textId="77777777" w:rsidR="00035064" w:rsidRPr="00A27B53" w:rsidRDefault="00035064"/>
    <w:sectPr w:rsidR="00035064" w:rsidRPr="00A27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8A04" w14:textId="77777777" w:rsidR="00827A73" w:rsidRDefault="00827A73" w:rsidP="00A27B53">
      <w:r>
        <w:separator/>
      </w:r>
    </w:p>
  </w:endnote>
  <w:endnote w:type="continuationSeparator" w:id="0">
    <w:p w14:paraId="6E29BAAA" w14:textId="77777777" w:rsidR="00827A73" w:rsidRDefault="00827A73" w:rsidP="00A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D4C2" w14:textId="77777777" w:rsidR="00827A73" w:rsidRDefault="00827A73" w:rsidP="00A27B53">
      <w:r>
        <w:separator/>
      </w:r>
    </w:p>
  </w:footnote>
  <w:footnote w:type="continuationSeparator" w:id="0">
    <w:p w14:paraId="05DD17A7" w14:textId="77777777" w:rsidR="00827A73" w:rsidRDefault="00827A73" w:rsidP="00A2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43"/>
    <w:rsid w:val="00035064"/>
    <w:rsid w:val="00566F43"/>
    <w:rsid w:val="00827A73"/>
    <w:rsid w:val="00A27B53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CF691-1076-4800-ACF6-211AF58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B5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B5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B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B5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2026-03-18T01:54:00Z</dcterms:created>
  <dcterms:modified xsi:type="dcterms:W3CDTF">2026-03-18T01:54:00Z</dcterms:modified>
</cp:coreProperties>
</file>