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A3DF" w14:textId="2404FBB4" w:rsidR="00FF5C94" w:rsidRPr="00B300E8" w:rsidRDefault="00FF5C94" w:rsidP="00577C3B">
      <w:pPr>
        <w:rPr>
          <w:rFonts w:ascii="Times New Roman" w:eastAsia="標楷體" w:hAnsi="Times New Roman" w:cs="Times New Roman"/>
        </w:rPr>
      </w:pPr>
      <w:r w:rsidRPr="00B300E8">
        <w:rPr>
          <w:rFonts w:ascii="Times New Roman" w:eastAsia="標楷體" w:hAnsi="Times New Roman" w:cs="Times New Roman"/>
        </w:rPr>
        <w:t>附錄一、大專校院職業安全衛生管理重點查核表</w:t>
      </w:r>
    </w:p>
    <w:p w14:paraId="3753B2E3" w14:textId="55E692E4" w:rsidR="001112BE" w:rsidRDefault="001112BE" w:rsidP="001112BE">
      <w:pPr>
        <w:pStyle w:val="Standard"/>
        <w:jc w:val="center"/>
        <w:rPr>
          <w:rFonts w:ascii="Times New Roman" w:eastAsia="標楷體" w:hAnsi="Times New Roman" w:cs="Times New Roman"/>
          <w:b/>
          <w:sz w:val="36"/>
          <w:szCs w:val="36"/>
        </w:rPr>
      </w:pPr>
      <w:r w:rsidRPr="001112BE">
        <w:rPr>
          <w:rFonts w:ascii="Times New Roman" w:eastAsia="標楷體" w:hAnsi="Times New Roman" w:cs="Times New Roman" w:hint="eastAsia"/>
          <w:b/>
          <w:sz w:val="36"/>
          <w:szCs w:val="36"/>
        </w:rPr>
        <w:t>國立宜蘭大學</w:t>
      </w:r>
      <w:r w:rsidRPr="001112BE">
        <w:rPr>
          <w:rFonts w:ascii="Times New Roman" w:eastAsia="標楷體" w:hAnsi="Times New Roman" w:cs="Times New Roman" w:hint="eastAsia"/>
          <w:b/>
          <w:color w:val="FF0000"/>
          <w:sz w:val="36"/>
          <w:szCs w:val="36"/>
          <w:u w:val="single"/>
        </w:rPr>
        <w:t>食品系</w:t>
      </w:r>
      <w:r>
        <w:rPr>
          <w:rFonts w:ascii="Times New Roman" w:eastAsia="標楷體" w:hAnsi="Times New Roman" w:cs="Times New Roman" w:hint="eastAsia"/>
          <w:b/>
          <w:sz w:val="36"/>
          <w:szCs w:val="36"/>
        </w:rPr>
        <w:t>/</w:t>
      </w:r>
      <w:r w:rsidRPr="001112BE">
        <w:rPr>
          <w:rFonts w:ascii="Times New Roman" w:eastAsia="標楷體" w:hAnsi="Times New Roman" w:cs="Times New Roman" w:hint="eastAsia"/>
          <w:b/>
          <w:color w:val="FF0000"/>
          <w:sz w:val="36"/>
          <w:szCs w:val="36"/>
          <w:u w:val="single"/>
        </w:rPr>
        <w:t>保健食品</w:t>
      </w:r>
      <w:r w:rsidRPr="001112BE">
        <w:rPr>
          <w:rFonts w:ascii="Times New Roman" w:eastAsia="標楷體" w:hAnsi="Times New Roman" w:cs="Times New Roman" w:hint="eastAsia"/>
          <w:b/>
          <w:sz w:val="36"/>
          <w:szCs w:val="36"/>
        </w:rPr>
        <w:t>實驗室</w:t>
      </w:r>
      <w:r>
        <w:rPr>
          <w:rFonts w:ascii="Times New Roman" w:eastAsia="標楷體" w:hAnsi="Times New Roman" w:cs="Times New Roman" w:hint="eastAsia"/>
          <w:b/>
          <w:sz w:val="36"/>
          <w:szCs w:val="36"/>
        </w:rPr>
        <w:t xml:space="preserve">   </w:t>
      </w:r>
    </w:p>
    <w:tbl>
      <w:tblPr>
        <w:tblW w:w="15840" w:type="dxa"/>
        <w:jc w:val="center"/>
        <w:tblLayout w:type="fixed"/>
        <w:tblCellMar>
          <w:left w:w="10" w:type="dxa"/>
          <w:right w:w="10" w:type="dxa"/>
        </w:tblCellMar>
        <w:tblLook w:val="0000" w:firstRow="0" w:lastRow="0" w:firstColumn="0" w:lastColumn="0" w:noHBand="0" w:noVBand="0"/>
      </w:tblPr>
      <w:tblGrid>
        <w:gridCol w:w="871"/>
        <w:gridCol w:w="542"/>
        <w:gridCol w:w="7121"/>
        <w:gridCol w:w="959"/>
        <w:gridCol w:w="992"/>
        <w:gridCol w:w="992"/>
        <w:gridCol w:w="4363"/>
      </w:tblGrid>
      <w:tr w:rsidR="000110A7" w:rsidRPr="00B300E8" w14:paraId="7D45D559" w14:textId="77777777" w:rsidTr="00806B81">
        <w:trPr>
          <w:cantSplit/>
          <w:trHeight w:val="70"/>
          <w:tblHeader/>
          <w:jc w:val="center"/>
        </w:trPr>
        <w:tc>
          <w:tcPr>
            <w:tcW w:w="871" w:type="dxa"/>
            <w:vMerge w:val="restart"/>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5526F7CC"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類別</w:t>
            </w:r>
          </w:p>
        </w:tc>
        <w:tc>
          <w:tcPr>
            <w:tcW w:w="542"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2FD42D2"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項次</w:t>
            </w:r>
          </w:p>
        </w:tc>
        <w:tc>
          <w:tcPr>
            <w:tcW w:w="7121" w:type="dxa"/>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8F959D7"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項目</w:t>
            </w:r>
          </w:p>
        </w:tc>
        <w:tc>
          <w:tcPr>
            <w:tcW w:w="2943" w:type="dxa"/>
            <w:gridSpan w:val="3"/>
            <w:tcBorders>
              <w:top w:val="single" w:sz="4" w:space="0" w:color="000000"/>
              <w:left w:val="single" w:sz="4" w:space="0" w:color="000000"/>
              <w:bottom w:val="single" w:sz="8"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0F867FE"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szCs w:val="24"/>
              </w:rPr>
              <w:t>查核結果</w:t>
            </w:r>
          </w:p>
        </w:tc>
        <w:tc>
          <w:tcPr>
            <w:tcW w:w="4363" w:type="dxa"/>
            <w:vMerge w:val="restart"/>
            <w:tcBorders>
              <w:top w:val="single" w:sz="4" w:space="0" w:color="000000"/>
              <w:left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04BA61C7" w14:textId="77777777" w:rsidR="000110A7" w:rsidRPr="00B300E8" w:rsidRDefault="000110A7" w:rsidP="00806B81">
            <w:pPr>
              <w:pStyle w:val="Standard"/>
              <w:spacing w:line="276" w:lineRule="auto"/>
              <w:jc w:val="both"/>
              <w:rPr>
                <w:rFonts w:ascii="Times New Roman" w:hAnsi="Times New Roman" w:cs="Times New Roman"/>
              </w:rPr>
            </w:pPr>
            <w:r w:rsidRPr="00B300E8">
              <w:rPr>
                <w:rFonts w:ascii="Times New Roman" w:eastAsia="標楷體" w:hAnsi="Times New Roman" w:cs="Times New Roman"/>
                <w:b/>
                <w:szCs w:val="24"/>
              </w:rPr>
              <w:t>說明</w:t>
            </w:r>
          </w:p>
        </w:tc>
      </w:tr>
      <w:tr w:rsidR="000110A7" w:rsidRPr="00B300E8" w14:paraId="6B924549" w14:textId="77777777" w:rsidTr="00806B81">
        <w:trPr>
          <w:cantSplit/>
          <w:trHeight w:val="60"/>
          <w:tblHeader/>
          <w:jc w:val="center"/>
        </w:trPr>
        <w:tc>
          <w:tcPr>
            <w:tcW w:w="871" w:type="dxa"/>
            <w:vMerge/>
            <w:tcBorders>
              <w:top w:val="single" w:sz="4" w:space="0" w:color="000000"/>
              <w:left w:val="single" w:sz="4" w:space="0" w:color="000000"/>
              <w:bottom w:val="single" w:sz="4" w:space="0" w:color="000000"/>
              <w:right w:val="single" w:sz="4" w:space="0" w:color="000000"/>
            </w:tcBorders>
            <w:shd w:val="clear" w:color="auto" w:fill="EEECE1"/>
            <w:tcMar>
              <w:top w:w="0" w:type="dxa"/>
              <w:left w:w="108" w:type="dxa"/>
              <w:bottom w:w="0" w:type="dxa"/>
              <w:right w:w="108" w:type="dxa"/>
            </w:tcMar>
            <w:vAlign w:val="center"/>
          </w:tcPr>
          <w:p w14:paraId="7B16B12A" w14:textId="77777777" w:rsidR="000110A7" w:rsidRPr="00B300E8" w:rsidRDefault="000110A7" w:rsidP="00806B81">
            <w:pPr>
              <w:rPr>
                <w:rFonts w:ascii="Times New Roman" w:hAnsi="Times New Roman" w:cs="Times New Roman"/>
              </w:rPr>
            </w:pPr>
          </w:p>
        </w:tc>
        <w:tc>
          <w:tcPr>
            <w:tcW w:w="542"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30977F96" w14:textId="77777777" w:rsidR="000110A7" w:rsidRPr="00B300E8" w:rsidRDefault="000110A7" w:rsidP="00806B81">
            <w:pPr>
              <w:rPr>
                <w:rFonts w:ascii="Times New Roman" w:hAnsi="Times New Roman" w:cs="Times New Roman"/>
              </w:rPr>
            </w:pPr>
          </w:p>
        </w:tc>
        <w:tc>
          <w:tcPr>
            <w:tcW w:w="7121" w:type="dxa"/>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3F06638D" w14:textId="77777777" w:rsidR="000110A7" w:rsidRPr="00B300E8" w:rsidRDefault="000110A7" w:rsidP="00806B81">
            <w:pPr>
              <w:rPr>
                <w:rFonts w:ascii="Times New Roman" w:hAnsi="Times New Roman" w:cs="Times New Roman"/>
              </w:rPr>
            </w:pPr>
          </w:p>
        </w:tc>
        <w:tc>
          <w:tcPr>
            <w:tcW w:w="959" w:type="dxa"/>
            <w:tcBorders>
              <w:top w:val="single" w:sz="8"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325EBB1"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已完成</w:t>
            </w:r>
          </w:p>
        </w:tc>
        <w:tc>
          <w:tcPr>
            <w:tcW w:w="992" w:type="dxa"/>
            <w:tcBorders>
              <w:top w:val="single" w:sz="8"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0CFCC7B"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未完成</w:t>
            </w:r>
          </w:p>
        </w:tc>
        <w:tc>
          <w:tcPr>
            <w:tcW w:w="992" w:type="dxa"/>
            <w:tcBorders>
              <w:top w:val="single" w:sz="8" w:space="0" w:color="000000"/>
              <w:left w:val="single" w:sz="4" w:space="0" w:color="000000"/>
              <w:bottom w:val="single" w:sz="4" w:space="0" w:color="000000"/>
            </w:tcBorders>
            <w:shd w:val="clear" w:color="auto" w:fill="FFF2CC" w:themeFill="accent4" w:themeFillTint="33"/>
            <w:tcMar>
              <w:top w:w="0" w:type="dxa"/>
              <w:left w:w="108" w:type="dxa"/>
              <w:bottom w:w="0" w:type="dxa"/>
              <w:right w:w="108" w:type="dxa"/>
            </w:tcMar>
            <w:vAlign w:val="center"/>
          </w:tcPr>
          <w:p w14:paraId="0EE442CF" w14:textId="77777777" w:rsidR="000110A7" w:rsidRPr="00B300E8" w:rsidRDefault="000110A7" w:rsidP="00806B81">
            <w:pPr>
              <w:pStyle w:val="Standard"/>
              <w:spacing w:line="276" w:lineRule="auto"/>
              <w:jc w:val="center"/>
              <w:rPr>
                <w:rFonts w:ascii="Times New Roman" w:hAnsi="Times New Roman" w:cs="Times New Roman"/>
              </w:rPr>
            </w:pPr>
            <w:r w:rsidRPr="00B300E8">
              <w:rPr>
                <w:rFonts w:ascii="Times New Roman" w:eastAsia="標楷體" w:hAnsi="Times New Roman" w:cs="Times New Roman"/>
                <w:b/>
                <w:bCs/>
                <w:szCs w:val="24"/>
              </w:rPr>
              <w:t>不適用</w:t>
            </w:r>
          </w:p>
        </w:tc>
        <w:tc>
          <w:tcPr>
            <w:tcW w:w="4363" w:type="dxa"/>
            <w:vMerge/>
            <w:tcBorders>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5E3B48C" w14:textId="77777777" w:rsidR="000110A7" w:rsidRPr="00B300E8" w:rsidRDefault="000110A7" w:rsidP="00806B81">
            <w:pPr>
              <w:rPr>
                <w:rFonts w:ascii="Times New Roman" w:hAnsi="Times New Roman" w:cs="Times New Roman"/>
              </w:rPr>
            </w:pPr>
          </w:p>
        </w:tc>
      </w:tr>
      <w:tr w:rsidR="000110A7" w:rsidRPr="00B300E8" w14:paraId="2FDBF519" w14:textId="77777777" w:rsidTr="00806B81">
        <w:trPr>
          <w:cantSplit/>
          <w:trHeight w:val="1143"/>
          <w:jc w:val="center"/>
        </w:trPr>
        <w:tc>
          <w:tcPr>
            <w:tcW w:w="871" w:type="dxa"/>
            <w:vMerge w:val="restart"/>
            <w:tcBorders>
              <w:left w:val="single" w:sz="4" w:space="0" w:color="auto"/>
              <w:right w:val="single" w:sz="4" w:space="0" w:color="000000"/>
            </w:tcBorders>
            <w:shd w:val="clear" w:color="auto" w:fill="auto"/>
            <w:tcMar>
              <w:top w:w="0" w:type="dxa"/>
              <w:left w:w="108" w:type="dxa"/>
              <w:bottom w:w="0" w:type="dxa"/>
              <w:right w:w="108" w:type="dxa"/>
            </w:tcMar>
            <w:vAlign w:val="center"/>
          </w:tcPr>
          <w:p w14:paraId="0BC394FF" w14:textId="77777777" w:rsidR="000110A7" w:rsidRPr="00B300E8" w:rsidRDefault="000110A7" w:rsidP="00806B81">
            <w:pPr>
              <w:jc w:val="center"/>
              <w:rPr>
                <w:rFonts w:ascii="Times New Roman" w:eastAsia="標楷體" w:hAnsi="Times New Roman" w:cs="Times New Roman"/>
                <w:b/>
                <w:szCs w:val="24"/>
              </w:rPr>
            </w:pPr>
            <w:r w:rsidRPr="00B300E8">
              <w:rPr>
                <w:rFonts w:ascii="Times New Roman" w:eastAsia="標楷體" w:hAnsi="Times New Roman" w:cs="Times New Roman"/>
                <w:b/>
                <w:szCs w:val="24"/>
              </w:rPr>
              <w:t>實務管理</w:t>
            </w:r>
          </w:p>
          <w:p w14:paraId="6937B59A" w14:textId="77777777" w:rsidR="000110A7" w:rsidRPr="00B300E8" w:rsidRDefault="000110A7" w:rsidP="00806B81">
            <w:pPr>
              <w:jc w:val="center"/>
              <w:rPr>
                <w:rFonts w:ascii="Times New Roman" w:eastAsia="標楷體" w:hAnsi="Times New Roman" w:cs="Times New Roman"/>
                <w:b/>
                <w:szCs w:val="24"/>
              </w:rPr>
            </w:pPr>
            <w:r w:rsidRPr="00B300E8">
              <w:rPr>
                <w:rFonts w:ascii="Times New Roman" w:eastAsia="標楷體" w:hAnsi="Times New Roman" w:cs="Times New Roman"/>
                <w:b/>
                <w:szCs w:val="24"/>
              </w:rPr>
              <w:t>(</w:t>
            </w:r>
            <w:r w:rsidRPr="00B300E8">
              <w:rPr>
                <w:rFonts w:ascii="Times New Roman" w:eastAsia="標楷體" w:hAnsi="Times New Roman" w:cs="Times New Roman"/>
                <w:b/>
                <w:szCs w:val="24"/>
              </w:rPr>
              <w:t>機械</w:t>
            </w:r>
            <w:r w:rsidRPr="00B300E8">
              <w:rPr>
                <w:rFonts w:ascii="Times New Roman" w:eastAsia="標楷體" w:hAnsi="Times New Roman" w:cs="Times New Roman"/>
                <w:b/>
                <w:szCs w:val="24"/>
              </w:rPr>
              <w:t>/</w:t>
            </w:r>
            <w:r w:rsidRPr="00B300E8">
              <w:rPr>
                <w:rFonts w:ascii="Times New Roman" w:eastAsia="標楷體" w:hAnsi="Times New Roman" w:cs="Times New Roman"/>
                <w:b/>
                <w:szCs w:val="24"/>
              </w:rPr>
              <w:t>設備危害預防</w:t>
            </w:r>
            <w:r w:rsidRPr="00B300E8">
              <w:rPr>
                <w:rFonts w:ascii="Times New Roman" w:eastAsia="標楷體" w:hAnsi="Times New Roman" w:cs="Times New Roman"/>
                <w:b/>
                <w:szCs w:val="24"/>
              </w:rPr>
              <w:t>)</w:t>
            </w:r>
          </w:p>
        </w:tc>
        <w:tc>
          <w:tcPr>
            <w:tcW w:w="542" w:type="dxa"/>
            <w:vMerge w:val="restart"/>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3ED347" w14:textId="77777777" w:rsidR="000110A7" w:rsidRPr="00330B4F" w:rsidRDefault="000110A7" w:rsidP="00806B81">
            <w:pPr>
              <w:pStyle w:val="Standard"/>
              <w:spacing w:line="276" w:lineRule="auto"/>
              <w:jc w:val="center"/>
              <w:rPr>
                <w:rFonts w:ascii="Times New Roman" w:eastAsia="標楷體" w:hAnsi="Times New Roman" w:cs="Times New Roman"/>
                <w:b/>
                <w:szCs w:val="24"/>
              </w:rPr>
            </w:pPr>
            <w:r w:rsidRPr="00CB20EA">
              <w:rPr>
                <w:rFonts w:ascii="Times New Roman" w:eastAsia="標楷體" w:hAnsi="Times New Roman" w:cs="Times New Roman"/>
                <w:b/>
                <w:color w:val="FF0000"/>
                <w:szCs w:val="24"/>
              </w:rPr>
              <w:t>17</w:t>
            </w: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87003" w14:textId="77777777" w:rsidR="00330B4F" w:rsidRPr="00330B4F" w:rsidRDefault="00330B4F" w:rsidP="00330B4F">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17-1</w:t>
            </w:r>
          </w:p>
          <w:p w14:paraId="1A3C07B6" w14:textId="144730D1" w:rsidR="000110A7" w:rsidRPr="00330B4F" w:rsidRDefault="000110A7" w:rsidP="00330B4F">
            <w:pPr>
              <w:suppressAutoHyphens/>
              <w:autoSpaceDN w:val="0"/>
              <w:spacing w:line="276" w:lineRule="auto"/>
              <w:jc w:val="both"/>
              <w:textAlignment w:val="baseline"/>
              <w:rPr>
                <w:rFonts w:ascii="Times New Roman" w:eastAsia="標楷體" w:hAnsi="Times New Roman" w:cs="Times New Roman"/>
                <w:sz w:val="22"/>
              </w:rPr>
            </w:pPr>
            <w:r w:rsidRPr="00330B4F">
              <w:rPr>
                <w:rFonts w:ascii="Times New Roman" w:eastAsia="標楷體" w:hAnsi="Times New Roman" w:cs="Times New Roman"/>
                <w:sz w:val="22"/>
              </w:rPr>
              <w:t>雇主對於機械之原動機、轉軸、齒輪、</w:t>
            </w:r>
            <w:proofErr w:type="gramStart"/>
            <w:r w:rsidRPr="00330B4F">
              <w:rPr>
                <w:rFonts w:ascii="Times New Roman" w:eastAsia="標楷體" w:hAnsi="Times New Roman" w:cs="Times New Roman"/>
                <w:sz w:val="22"/>
              </w:rPr>
              <w:t>帶輪</w:t>
            </w:r>
            <w:proofErr w:type="gramEnd"/>
            <w:r w:rsidRPr="00330B4F">
              <w:rPr>
                <w:rFonts w:ascii="Times New Roman" w:eastAsia="標楷體" w:hAnsi="Times New Roman" w:cs="Times New Roman"/>
                <w:sz w:val="22"/>
              </w:rPr>
              <w:t>、飛輪、傳動輪、傳動帶等有危害勞工之虞之部分，應有</w:t>
            </w:r>
            <w:r w:rsidRPr="00FD3071">
              <w:rPr>
                <w:rFonts w:ascii="Times New Roman" w:eastAsia="標楷體" w:hAnsi="Times New Roman" w:cs="Times New Roman"/>
                <w:sz w:val="22"/>
                <w:bdr w:val="single" w:sz="4" w:space="0" w:color="auto"/>
              </w:rPr>
              <w:t>護罩、護圍、套胴、</w:t>
            </w:r>
            <w:proofErr w:type="gramStart"/>
            <w:r w:rsidRPr="00FD3071">
              <w:rPr>
                <w:rFonts w:ascii="Times New Roman" w:eastAsia="標楷體" w:hAnsi="Times New Roman" w:cs="Times New Roman"/>
                <w:sz w:val="22"/>
                <w:bdr w:val="single" w:sz="4" w:space="0" w:color="auto"/>
              </w:rPr>
              <w:t>跨橋</w:t>
            </w:r>
            <w:proofErr w:type="gramEnd"/>
            <w:r w:rsidRPr="00330B4F">
              <w:rPr>
                <w:rFonts w:ascii="Times New Roman" w:eastAsia="標楷體" w:hAnsi="Times New Roman" w:cs="Times New Roman"/>
                <w:sz w:val="22"/>
              </w:rPr>
              <w:t>等設備。</w:t>
            </w:r>
            <w:r w:rsidRPr="00330B4F">
              <w:rPr>
                <w:rFonts w:ascii="Times New Roman" w:eastAsia="標楷體" w:hAnsi="Times New Roman" w:cs="Times New Roman"/>
                <w:sz w:val="22"/>
              </w:rPr>
              <w:t>(</w:t>
            </w:r>
            <w:r w:rsidRPr="00330B4F">
              <w:rPr>
                <w:rFonts w:ascii="Times New Roman" w:eastAsia="標楷體" w:hAnsi="Times New Roman" w:cs="Times New Roman"/>
                <w:sz w:val="22"/>
              </w:rPr>
              <w:t>設施規則</w:t>
            </w:r>
            <w:r w:rsidRPr="00330B4F">
              <w:rPr>
                <w:rFonts w:ascii="Times New Roman" w:eastAsia="標楷體" w:hAnsi="Times New Roman" w:cs="Times New Roman"/>
                <w:sz w:val="22"/>
              </w:rPr>
              <w:t>43)</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09E7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B4047" w14:textId="3DF82D4B"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948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4E6A886" w14:textId="3627F888" w:rsidR="000110A7" w:rsidRPr="00B300E8" w:rsidRDefault="00D774F7" w:rsidP="00806B81">
            <w:pPr>
              <w:pStyle w:val="Standard"/>
              <w:rPr>
                <w:rFonts w:ascii="Times New Roman" w:hAnsi="Times New Roman" w:cs="Times New Roman" w:hint="eastAsia"/>
              </w:rPr>
            </w:pPr>
            <w:r w:rsidRPr="00D774F7">
              <w:rPr>
                <w:rFonts w:ascii="Times New Roman" w:eastAsia="標楷體" w:hAnsi="Times New Roman" w:cs="Times New Roman" w:hint="eastAsia"/>
                <w:color w:val="FF0000"/>
                <w:sz w:val="22"/>
              </w:rPr>
              <w:t>有危害之虞，</w:t>
            </w:r>
            <w:r w:rsidRPr="00D774F7">
              <w:rPr>
                <w:rFonts w:ascii="Times New Roman" w:eastAsia="標楷體" w:hAnsi="Times New Roman" w:cs="Times New Roman" w:hint="eastAsia"/>
                <w:color w:val="FF0000"/>
                <w:sz w:val="22"/>
              </w:rPr>
              <w:t>檢查是否有</w:t>
            </w:r>
            <w:r w:rsidRPr="00D774F7">
              <w:rPr>
                <w:rFonts w:ascii="Times New Roman" w:eastAsia="標楷體" w:hAnsi="Times New Roman" w:cs="Times New Roman"/>
                <w:color w:val="FF0000"/>
                <w:sz w:val="22"/>
                <w:bdr w:val="single" w:sz="4" w:space="0" w:color="auto"/>
              </w:rPr>
              <w:t>護罩、護圍、套</w:t>
            </w:r>
            <w:proofErr w:type="gramStart"/>
            <w:r w:rsidRPr="00D774F7">
              <w:rPr>
                <w:rFonts w:ascii="Times New Roman" w:eastAsia="標楷體" w:hAnsi="Times New Roman" w:cs="Times New Roman"/>
                <w:color w:val="FF0000"/>
                <w:sz w:val="22"/>
                <w:bdr w:val="single" w:sz="4" w:space="0" w:color="auto"/>
              </w:rPr>
              <w:t>胴</w:t>
            </w:r>
            <w:proofErr w:type="gramEnd"/>
            <w:r w:rsidRPr="00D774F7">
              <w:rPr>
                <w:rFonts w:ascii="Times New Roman" w:eastAsia="標楷體" w:hAnsi="Times New Roman" w:cs="Times New Roman"/>
                <w:color w:val="FF0000"/>
                <w:sz w:val="22"/>
                <w:bdr w:val="single" w:sz="4" w:space="0" w:color="auto"/>
              </w:rPr>
              <w:t>、</w:t>
            </w:r>
            <w:proofErr w:type="gramStart"/>
            <w:r w:rsidRPr="00D774F7">
              <w:rPr>
                <w:rFonts w:ascii="Times New Roman" w:eastAsia="標楷體" w:hAnsi="Times New Roman" w:cs="Times New Roman"/>
                <w:color w:val="FF0000"/>
                <w:sz w:val="22"/>
                <w:bdr w:val="single" w:sz="4" w:space="0" w:color="auto"/>
              </w:rPr>
              <w:t>跨橋</w:t>
            </w:r>
            <w:r w:rsidRPr="00D774F7">
              <w:rPr>
                <w:rFonts w:ascii="Times New Roman" w:eastAsia="標楷體" w:hAnsi="Times New Roman" w:cs="Times New Roman"/>
                <w:color w:val="FF0000"/>
                <w:sz w:val="22"/>
              </w:rPr>
              <w:t>等</w:t>
            </w:r>
            <w:proofErr w:type="gramEnd"/>
            <w:r w:rsidRPr="00D774F7">
              <w:rPr>
                <w:rFonts w:ascii="Times New Roman" w:eastAsia="標楷體" w:hAnsi="Times New Roman" w:cs="Times New Roman"/>
                <w:color w:val="FF0000"/>
                <w:sz w:val="22"/>
              </w:rPr>
              <w:t>設備</w:t>
            </w:r>
          </w:p>
        </w:tc>
      </w:tr>
      <w:tr w:rsidR="000110A7" w:rsidRPr="00B300E8" w14:paraId="1FB8F7FD" w14:textId="77777777" w:rsidTr="00806B81">
        <w:trPr>
          <w:cantSplit/>
          <w:trHeight w:val="83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2456807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58A706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32EA4" w14:textId="0C05EF17" w:rsidR="00330B4F" w:rsidRPr="00330B4F" w:rsidRDefault="00330B4F" w:rsidP="00330B4F">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17-2</w:t>
            </w:r>
          </w:p>
          <w:p w14:paraId="4B060058" w14:textId="1B704DBE" w:rsidR="000110A7" w:rsidRPr="00330B4F" w:rsidRDefault="000110A7" w:rsidP="00330B4F">
            <w:pPr>
              <w:suppressAutoHyphens/>
              <w:autoSpaceDN w:val="0"/>
              <w:spacing w:line="276" w:lineRule="auto"/>
              <w:jc w:val="both"/>
              <w:textAlignment w:val="baseline"/>
              <w:rPr>
                <w:rFonts w:ascii="Times New Roman" w:eastAsia="標楷體" w:hAnsi="Times New Roman" w:cs="Times New Roman"/>
                <w:sz w:val="22"/>
              </w:rPr>
            </w:pPr>
            <w:r w:rsidRPr="00330B4F">
              <w:rPr>
                <w:rFonts w:ascii="Times New Roman" w:eastAsia="標楷體" w:hAnsi="Times New Roman" w:cs="Times New Roman"/>
                <w:sz w:val="22"/>
              </w:rPr>
              <w:t>雇主應於每一具機械分別設置開關、離合器、</w:t>
            </w:r>
            <w:proofErr w:type="gramStart"/>
            <w:r w:rsidRPr="00330B4F">
              <w:rPr>
                <w:rFonts w:ascii="Times New Roman" w:eastAsia="標楷體" w:hAnsi="Times New Roman" w:cs="Times New Roman"/>
                <w:sz w:val="22"/>
              </w:rPr>
              <w:t>移帶裝置</w:t>
            </w:r>
            <w:proofErr w:type="gramEnd"/>
            <w:r w:rsidRPr="00330B4F">
              <w:rPr>
                <w:rFonts w:ascii="Times New Roman" w:eastAsia="標楷體" w:hAnsi="Times New Roman" w:cs="Times New Roman"/>
                <w:sz w:val="22"/>
              </w:rPr>
              <w:t>等</w:t>
            </w:r>
            <w:r w:rsidRPr="00FD3071">
              <w:rPr>
                <w:rFonts w:ascii="Times New Roman" w:eastAsia="標楷體" w:hAnsi="Times New Roman" w:cs="Times New Roman"/>
                <w:sz w:val="22"/>
                <w:bdr w:val="single" w:sz="4" w:space="0" w:color="auto"/>
              </w:rPr>
              <w:t>動力遮斷裝置</w:t>
            </w:r>
            <w:r w:rsidRPr="00330B4F">
              <w:rPr>
                <w:rFonts w:ascii="Times New Roman" w:eastAsia="標楷體" w:hAnsi="Times New Roman" w:cs="Times New Roman"/>
                <w:sz w:val="22"/>
              </w:rPr>
              <w:t>。前項機械如係切斷、引伸、壓縮、打穿、彎曲、</w:t>
            </w:r>
            <w:proofErr w:type="gramStart"/>
            <w:r w:rsidRPr="00330B4F">
              <w:rPr>
                <w:rFonts w:ascii="Times New Roman" w:eastAsia="標楷體" w:hAnsi="Times New Roman" w:cs="Times New Roman"/>
                <w:sz w:val="22"/>
              </w:rPr>
              <w:t>扭絞等</w:t>
            </w:r>
            <w:proofErr w:type="gramEnd"/>
            <w:r w:rsidRPr="00330B4F">
              <w:rPr>
                <w:rFonts w:ascii="Times New Roman" w:eastAsia="標楷體" w:hAnsi="Times New Roman" w:cs="Times New Roman"/>
                <w:sz w:val="22"/>
              </w:rPr>
              <w:t>加工用機械者、雇主應將同項規定之動力遮斷裝置，置於從事作業之勞工無須離開其工作崗位即可操作之場所。</w:t>
            </w:r>
            <w:r w:rsidRPr="00330B4F">
              <w:rPr>
                <w:rFonts w:ascii="Times New Roman" w:eastAsia="標楷體" w:hAnsi="Times New Roman" w:cs="Times New Roman"/>
                <w:sz w:val="22"/>
              </w:rPr>
              <w:t xml:space="preserve"> (</w:t>
            </w:r>
            <w:r w:rsidRPr="00330B4F">
              <w:rPr>
                <w:rFonts w:ascii="Times New Roman" w:eastAsia="標楷體" w:hAnsi="Times New Roman" w:cs="Times New Roman"/>
                <w:sz w:val="22"/>
              </w:rPr>
              <w:t>例如：</w:t>
            </w:r>
            <w:proofErr w:type="gramStart"/>
            <w:r w:rsidRPr="00330B4F">
              <w:rPr>
                <w:rFonts w:ascii="Times New Roman" w:eastAsia="標楷體" w:hAnsi="Times New Roman" w:cs="Times New Roman"/>
                <w:sz w:val="22"/>
              </w:rPr>
              <w:t>拌漿機械</w:t>
            </w:r>
            <w:proofErr w:type="gramEnd"/>
            <w:r w:rsidRPr="00330B4F">
              <w:rPr>
                <w:rFonts w:ascii="Times New Roman" w:eastAsia="標楷體" w:hAnsi="Times New Roman" w:cs="Times New Roman"/>
                <w:sz w:val="22"/>
              </w:rPr>
              <w:t>、攪拌機械等</w:t>
            </w:r>
            <w:r w:rsidRPr="00330B4F">
              <w:rPr>
                <w:rFonts w:ascii="Times New Roman" w:eastAsia="標楷體" w:hAnsi="Times New Roman" w:cs="Times New Roman"/>
                <w:sz w:val="22"/>
              </w:rPr>
              <w:t>) (</w:t>
            </w:r>
            <w:r w:rsidRPr="00330B4F">
              <w:rPr>
                <w:rFonts w:ascii="Times New Roman" w:eastAsia="標楷體" w:hAnsi="Times New Roman" w:cs="Times New Roman"/>
                <w:sz w:val="22"/>
              </w:rPr>
              <w:t>設施規則</w:t>
            </w:r>
            <w:r w:rsidRPr="00330B4F">
              <w:rPr>
                <w:rFonts w:ascii="Times New Roman" w:eastAsia="標楷體" w:hAnsi="Times New Roman" w:cs="Times New Roman"/>
                <w:sz w:val="22"/>
              </w:rPr>
              <w:t>44)</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8184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D7E2EA" w14:textId="74EE6D3C"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8E84C"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5649BC7" w14:textId="7D9343A2" w:rsidR="000110A7" w:rsidRPr="00B300E8" w:rsidRDefault="00AA7EFE" w:rsidP="00806B81">
            <w:pPr>
              <w:pStyle w:val="Standard"/>
              <w:rPr>
                <w:rFonts w:ascii="Times New Roman" w:hAnsi="Times New Roman" w:cs="Times New Roman"/>
              </w:rPr>
            </w:pPr>
            <w:r w:rsidRPr="00AA7EFE">
              <w:rPr>
                <w:rFonts w:ascii="Times New Roman" w:eastAsia="標楷體" w:hAnsi="Times New Roman" w:cs="Times New Roman" w:hint="eastAsia"/>
                <w:color w:val="FF0000"/>
                <w:sz w:val="22"/>
              </w:rPr>
              <w:t>檢查是否有</w:t>
            </w:r>
            <w:r w:rsidR="00B95B7E" w:rsidRPr="00AA7EFE">
              <w:rPr>
                <w:rFonts w:ascii="Times New Roman" w:eastAsia="標楷體" w:hAnsi="Times New Roman" w:cs="Times New Roman"/>
                <w:color w:val="FF0000"/>
                <w:sz w:val="22"/>
                <w:bdr w:val="single" w:sz="4" w:space="0" w:color="auto"/>
              </w:rPr>
              <w:t>動力遮斷裝置</w:t>
            </w:r>
          </w:p>
        </w:tc>
      </w:tr>
      <w:tr w:rsidR="000110A7" w:rsidRPr="00B300E8" w14:paraId="051D936E" w14:textId="77777777" w:rsidTr="00806B81">
        <w:trPr>
          <w:cantSplit/>
          <w:trHeight w:val="855"/>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160E5E7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4A7529"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1F01FC3" w14:textId="288C1D90" w:rsidR="00330B4F" w:rsidRPr="00330B4F" w:rsidRDefault="00330B4F" w:rsidP="00330B4F">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3</w:t>
            </w:r>
          </w:p>
          <w:p w14:paraId="037D8AC1" w14:textId="4C841395" w:rsidR="000110A7" w:rsidRPr="00330B4F" w:rsidRDefault="000110A7" w:rsidP="00330B4F">
            <w:pPr>
              <w:suppressAutoHyphens/>
              <w:autoSpaceDN w:val="0"/>
              <w:spacing w:line="276" w:lineRule="auto"/>
              <w:jc w:val="both"/>
              <w:textAlignment w:val="baseline"/>
              <w:rPr>
                <w:rFonts w:ascii="Times New Roman" w:eastAsia="標楷體" w:hAnsi="Times New Roman" w:cs="Times New Roman"/>
                <w:sz w:val="22"/>
              </w:rPr>
            </w:pPr>
            <w:proofErr w:type="gramStart"/>
            <w:r w:rsidRPr="00330B4F">
              <w:rPr>
                <w:rFonts w:ascii="Times New Roman" w:eastAsia="標楷體" w:hAnsi="Times New Roman" w:cs="Times New Roman"/>
                <w:sz w:val="22"/>
              </w:rPr>
              <w:t>圓盤鋸應設置</w:t>
            </w:r>
            <w:proofErr w:type="gramEnd"/>
            <w:r w:rsidRPr="00330B4F">
              <w:rPr>
                <w:rFonts w:ascii="Times New Roman" w:eastAsia="標楷體" w:hAnsi="Times New Roman" w:cs="Times New Roman"/>
                <w:sz w:val="22"/>
              </w:rPr>
              <w:t>下列安全裝置：</w:t>
            </w:r>
            <w:r w:rsidRPr="00330B4F">
              <w:rPr>
                <w:rFonts w:ascii="Times New Roman" w:eastAsia="標楷體" w:hAnsi="Times New Roman" w:cs="Times New Roman"/>
                <w:sz w:val="22"/>
              </w:rPr>
              <w:t>(</w:t>
            </w:r>
            <w:r w:rsidRPr="00330B4F">
              <w:rPr>
                <w:rFonts w:ascii="Times New Roman" w:eastAsia="標楷體" w:hAnsi="Times New Roman" w:cs="Times New Roman"/>
                <w:sz w:val="22"/>
              </w:rPr>
              <w:t>安全標準</w:t>
            </w:r>
            <w:r w:rsidRPr="00330B4F">
              <w:rPr>
                <w:rFonts w:ascii="Times New Roman" w:eastAsia="標楷體" w:hAnsi="Times New Roman" w:cs="Times New Roman"/>
                <w:sz w:val="22"/>
              </w:rPr>
              <w:t>60)</w:t>
            </w:r>
          </w:p>
          <w:p w14:paraId="0240ADF6" w14:textId="77777777" w:rsidR="000110A7" w:rsidRPr="00B300E8" w:rsidRDefault="000110A7" w:rsidP="00806B81">
            <w:pPr>
              <w:spacing w:line="276" w:lineRule="auto"/>
              <w:ind w:left="554" w:hanging="242"/>
              <w:jc w:val="both"/>
              <w:rPr>
                <w:rFonts w:ascii="Times New Roman" w:eastAsia="標楷體" w:hAnsi="Times New Roman" w:cs="Times New Roman"/>
                <w:sz w:val="22"/>
              </w:rPr>
            </w:pPr>
            <w:r w:rsidRPr="00B300E8">
              <w:rPr>
                <w:rFonts w:ascii="Times New Roman" w:eastAsia="標楷體" w:hAnsi="Times New Roman" w:cs="Times New Roman"/>
                <w:sz w:val="22"/>
              </w:rPr>
              <w:t>一、圓盤鋸</w:t>
            </w:r>
            <w:proofErr w:type="gramStart"/>
            <w:r w:rsidRPr="00B300E8">
              <w:rPr>
                <w:rFonts w:ascii="Times New Roman" w:eastAsia="標楷體" w:hAnsi="Times New Roman" w:cs="Times New Roman"/>
                <w:sz w:val="22"/>
              </w:rPr>
              <w:t>之反撥預防</w:t>
            </w:r>
            <w:proofErr w:type="gramEnd"/>
            <w:r w:rsidRPr="00B300E8">
              <w:rPr>
                <w:rFonts w:ascii="Times New Roman" w:eastAsia="標楷體" w:hAnsi="Times New Roman" w:cs="Times New Roman"/>
                <w:sz w:val="22"/>
              </w:rPr>
              <w:t>裝置</w:t>
            </w:r>
            <w:r w:rsidRPr="00B300E8">
              <w:rPr>
                <w:rFonts w:ascii="Times New Roman" w:eastAsia="標楷體" w:hAnsi="Times New Roman" w:cs="Times New Roman"/>
                <w:sz w:val="22"/>
              </w:rPr>
              <w:t xml:space="preserve"> (</w:t>
            </w:r>
            <w:r w:rsidRPr="00B300E8">
              <w:rPr>
                <w:rFonts w:ascii="Times New Roman" w:eastAsia="標楷體" w:hAnsi="Times New Roman" w:cs="Times New Roman"/>
                <w:sz w:val="22"/>
              </w:rPr>
              <w:t>以下</w:t>
            </w:r>
            <w:proofErr w:type="gramStart"/>
            <w:r w:rsidRPr="00B300E8">
              <w:rPr>
                <w:rFonts w:ascii="Times New Roman" w:eastAsia="標楷體" w:hAnsi="Times New Roman" w:cs="Times New Roman"/>
                <w:sz w:val="22"/>
              </w:rPr>
              <w:t>簡稱反撥預</w:t>
            </w:r>
            <w:proofErr w:type="gramEnd"/>
            <w:r w:rsidRPr="00B300E8">
              <w:rPr>
                <w:rFonts w:ascii="Times New Roman" w:eastAsia="標楷體" w:hAnsi="Times New Roman" w:cs="Times New Roman"/>
                <w:sz w:val="22"/>
              </w:rPr>
              <w:t>防裝置</w:t>
            </w:r>
            <w:r w:rsidRPr="00B300E8">
              <w:rPr>
                <w:rFonts w:ascii="Times New Roman" w:eastAsia="標楷體" w:hAnsi="Times New Roman" w:cs="Times New Roman"/>
                <w:sz w:val="22"/>
              </w:rPr>
              <w:t>)</w:t>
            </w:r>
            <w:r w:rsidRPr="00B300E8">
              <w:rPr>
                <w:rFonts w:ascii="Times New Roman" w:eastAsia="標楷體" w:hAnsi="Times New Roman" w:cs="Times New Roman"/>
                <w:sz w:val="22"/>
              </w:rPr>
              <w:t>。</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65E716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031A814" w14:textId="79E19293"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C09FD6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664BCDA8" w14:textId="1ACE7AD7" w:rsidR="000110A7" w:rsidRPr="00B300E8" w:rsidRDefault="00FD3071" w:rsidP="00806B81">
            <w:pPr>
              <w:pStyle w:val="Standard"/>
              <w:rPr>
                <w:rFonts w:ascii="Times New Roman" w:hAnsi="Times New Roman" w:cs="Times New Roman" w:hint="eastAsia"/>
              </w:rPr>
            </w:pPr>
            <w:r w:rsidRPr="00FD3071">
              <w:rPr>
                <w:rFonts w:ascii="Times New Roman" w:eastAsia="標楷體" w:hAnsi="Times New Roman" w:cs="Times New Roman" w:hint="eastAsia"/>
                <w:color w:val="FF0000"/>
                <w:sz w:val="22"/>
              </w:rPr>
              <w:t>檢查是否有</w:t>
            </w:r>
            <w:r w:rsidRPr="00FD3071">
              <w:rPr>
                <w:rFonts w:ascii="Times New Roman" w:eastAsia="標楷體" w:hAnsi="Times New Roman" w:cs="Times New Roman"/>
                <w:color w:val="FF0000"/>
                <w:sz w:val="22"/>
                <w:bdr w:val="single" w:sz="4" w:space="0" w:color="auto"/>
              </w:rPr>
              <w:t>圓盤鋸</w:t>
            </w:r>
            <w:r>
              <w:rPr>
                <w:rFonts w:ascii="Times New Roman" w:eastAsia="標楷體" w:hAnsi="Times New Roman" w:cs="Times New Roman" w:hint="eastAsia"/>
                <w:color w:val="FF0000"/>
                <w:sz w:val="22"/>
              </w:rPr>
              <w:t xml:space="preserve"> </w:t>
            </w:r>
            <w:r>
              <w:rPr>
                <w:rFonts w:ascii="Times New Roman" w:eastAsia="標楷體" w:hAnsi="Times New Roman" w:cs="Times New Roman" w:hint="eastAsia"/>
                <w:color w:val="FF0000"/>
                <w:sz w:val="22"/>
              </w:rPr>
              <w:t>是否有安全裝置</w:t>
            </w:r>
          </w:p>
        </w:tc>
      </w:tr>
      <w:tr w:rsidR="000110A7" w:rsidRPr="00B300E8" w14:paraId="55B9A0E7" w14:textId="77777777" w:rsidTr="00806B81">
        <w:trPr>
          <w:cantSplit/>
          <w:trHeight w:val="397"/>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5AAD9DEE"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1908B6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41B7E1" w14:textId="77777777" w:rsidR="000110A7" w:rsidRPr="00B300E8" w:rsidRDefault="000110A7" w:rsidP="00806B81">
            <w:pPr>
              <w:spacing w:line="276" w:lineRule="auto"/>
              <w:ind w:left="554" w:hanging="242"/>
              <w:jc w:val="both"/>
              <w:rPr>
                <w:rFonts w:ascii="Times New Roman" w:eastAsia="標楷體" w:hAnsi="Times New Roman" w:cs="Times New Roman"/>
                <w:sz w:val="22"/>
              </w:rPr>
            </w:pPr>
            <w:r w:rsidRPr="00B300E8">
              <w:rPr>
                <w:rFonts w:ascii="Times New Roman" w:eastAsia="標楷體" w:hAnsi="Times New Roman" w:cs="Times New Roman"/>
                <w:sz w:val="22"/>
              </w:rPr>
              <w:t>二、圓盤鋸之鋸齒接觸預防裝置</w:t>
            </w:r>
            <w:r w:rsidRPr="00B300E8">
              <w:rPr>
                <w:rFonts w:ascii="Times New Roman" w:eastAsia="標楷體" w:hAnsi="Times New Roman" w:cs="Times New Roman"/>
                <w:sz w:val="22"/>
              </w:rPr>
              <w:t xml:space="preserve"> (</w:t>
            </w:r>
            <w:r w:rsidRPr="00B300E8">
              <w:rPr>
                <w:rFonts w:ascii="Times New Roman" w:eastAsia="標楷體" w:hAnsi="Times New Roman" w:cs="Times New Roman"/>
                <w:sz w:val="22"/>
              </w:rPr>
              <w:t>以下簡稱鋸齒接觸預防裝置</w:t>
            </w:r>
            <w:r w:rsidRPr="00B300E8">
              <w:rPr>
                <w:rFonts w:ascii="Times New Roman" w:eastAsia="標楷體" w:hAnsi="Times New Roman" w:cs="Times New Roman"/>
                <w:sz w:val="22"/>
              </w:rPr>
              <w:t>)</w:t>
            </w:r>
            <w:r w:rsidRPr="00B300E8">
              <w:rPr>
                <w:rFonts w:ascii="Times New Roman" w:eastAsia="標楷體" w:hAnsi="Times New Roman" w:cs="Times New Roman"/>
                <w:sz w:val="22"/>
              </w:rPr>
              <w:t>。</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38001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67510A" w14:textId="5DC1144D"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C9D5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D4CC8A2" w14:textId="77777777" w:rsidR="000110A7" w:rsidRPr="00B300E8" w:rsidRDefault="000110A7" w:rsidP="00806B81">
            <w:pPr>
              <w:pStyle w:val="Standard"/>
              <w:rPr>
                <w:rFonts w:ascii="Times New Roman" w:hAnsi="Times New Roman" w:cs="Times New Roman"/>
              </w:rPr>
            </w:pPr>
          </w:p>
        </w:tc>
      </w:tr>
      <w:tr w:rsidR="000110A7" w:rsidRPr="00B300E8" w14:paraId="450FAD19" w14:textId="77777777" w:rsidTr="00806B81">
        <w:trPr>
          <w:cantSplit/>
          <w:trHeight w:val="130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4D5EA4A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2DF28E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1FD36" w14:textId="4362E151" w:rsidR="00330B4F" w:rsidRPr="00330B4F" w:rsidRDefault="00330B4F" w:rsidP="00330B4F">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4</w:t>
            </w:r>
          </w:p>
          <w:p w14:paraId="06311364" w14:textId="77777777" w:rsidR="000110A7" w:rsidRPr="00330B4F" w:rsidRDefault="000110A7" w:rsidP="00330B4F">
            <w:pPr>
              <w:suppressAutoHyphens/>
              <w:autoSpaceDN w:val="0"/>
              <w:spacing w:line="276" w:lineRule="auto"/>
              <w:jc w:val="both"/>
              <w:textAlignment w:val="baseline"/>
              <w:rPr>
                <w:rFonts w:ascii="Times New Roman" w:eastAsia="標楷體" w:hAnsi="Times New Roman" w:cs="Times New Roman"/>
                <w:sz w:val="22"/>
              </w:rPr>
            </w:pPr>
            <w:r w:rsidRPr="00330B4F">
              <w:rPr>
                <w:rFonts w:ascii="Times New Roman" w:eastAsia="標楷體" w:hAnsi="Times New Roman" w:cs="Times New Roman"/>
                <w:sz w:val="22"/>
              </w:rPr>
              <w:t>加工物、切削工具、模具等因截斷、切削、鍛造或本身缺損，於加工時有</w:t>
            </w:r>
            <w:proofErr w:type="gramStart"/>
            <w:r w:rsidRPr="00330B4F">
              <w:rPr>
                <w:rFonts w:ascii="Times New Roman" w:eastAsia="標楷體" w:hAnsi="Times New Roman" w:cs="Times New Roman"/>
                <w:sz w:val="22"/>
              </w:rPr>
              <w:t>飛散物致</w:t>
            </w:r>
            <w:proofErr w:type="gramEnd"/>
            <w:r w:rsidRPr="00330B4F">
              <w:rPr>
                <w:rFonts w:ascii="Times New Roman" w:eastAsia="標楷體" w:hAnsi="Times New Roman" w:cs="Times New Roman"/>
                <w:sz w:val="22"/>
              </w:rPr>
              <w:t>危害勞工之虞者，雇主應於加工機械</w:t>
            </w:r>
            <w:r w:rsidRPr="00330B4F">
              <w:rPr>
                <w:rFonts w:ascii="Times New Roman" w:eastAsia="標楷體" w:hAnsi="Times New Roman" w:cs="Times New Roman"/>
                <w:sz w:val="22"/>
              </w:rPr>
              <w:t xml:space="preserve"> (</w:t>
            </w:r>
            <w:r w:rsidRPr="00330B4F">
              <w:rPr>
                <w:rFonts w:ascii="Times New Roman" w:eastAsia="標楷體" w:hAnsi="Times New Roman" w:cs="Times New Roman"/>
                <w:sz w:val="22"/>
              </w:rPr>
              <w:t>例</w:t>
            </w:r>
            <w:r w:rsidRPr="00330B4F">
              <w:rPr>
                <w:rFonts w:ascii="Times New Roman" w:eastAsia="標楷體" w:hAnsi="Times New Roman" w:cs="Times New Roman"/>
                <w:sz w:val="22"/>
              </w:rPr>
              <w:t>:</w:t>
            </w:r>
            <w:r w:rsidRPr="00330B4F">
              <w:rPr>
                <w:rFonts w:ascii="Times New Roman" w:eastAsia="標楷體" w:hAnsi="Times New Roman" w:cs="Times New Roman"/>
                <w:sz w:val="22"/>
              </w:rPr>
              <w:t>研磨機</w:t>
            </w:r>
            <w:r w:rsidRPr="00330B4F">
              <w:rPr>
                <w:rFonts w:ascii="Times New Roman" w:eastAsia="標楷體" w:hAnsi="Times New Roman" w:cs="Times New Roman"/>
                <w:sz w:val="22"/>
              </w:rPr>
              <w:t xml:space="preserve">) </w:t>
            </w:r>
            <w:r w:rsidRPr="00330B4F">
              <w:rPr>
                <w:rFonts w:ascii="Times New Roman" w:eastAsia="標楷體" w:hAnsi="Times New Roman" w:cs="Times New Roman"/>
                <w:sz w:val="22"/>
              </w:rPr>
              <w:t>上設置</w:t>
            </w:r>
            <w:proofErr w:type="gramStart"/>
            <w:r w:rsidRPr="00330B4F">
              <w:rPr>
                <w:rFonts w:ascii="Times New Roman" w:eastAsia="標楷體" w:hAnsi="Times New Roman" w:cs="Times New Roman"/>
                <w:sz w:val="22"/>
              </w:rPr>
              <w:t>護罩或護圍</w:t>
            </w:r>
            <w:proofErr w:type="gramEnd"/>
            <w:r w:rsidRPr="00330B4F">
              <w:rPr>
                <w:rFonts w:ascii="Times New Roman" w:eastAsia="標楷體" w:hAnsi="Times New Roman" w:cs="Times New Roman"/>
                <w:sz w:val="22"/>
              </w:rPr>
              <w:t>。</w:t>
            </w:r>
            <w:r w:rsidRPr="00330B4F">
              <w:rPr>
                <w:rFonts w:ascii="Times New Roman" w:eastAsia="標楷體" w:hAnsi="Times New Roman" w:cs="Times New Roman"/>
                <w:sz w:val="22"/>
              </w:rPr>
              <w:t>(</w:t>
            </w:r>
            <w:r w:rsidRPr="00330B4F">
              <w:rPr>
                <w:rFonts w:ascii="Times New Roman" w:eastAsia="標楷體" w:hAnsi="Times New Roman" w:cs="Times New Roman"/>
                <w:sz w:val="22"/>
              </w:rPr>
              <w:t>設施規則</w:t>
            </w:r>
            <w:r w:rsidRPr="00330B4F">
              <w:rPr>
                <w:rFonts w:ascii="Times New Roman" w:eastAsia="標楷體" w:hAnsi="Times New Roman" w:cs="Times New Roman"/>
                <w:sz w:val="22"/>
              </w:rPr>
              <w:t>55)</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1A54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DF58C" w14:textId="5334B466"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1DF8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71894C2" w14:textId="71AD3413" w:rsidR="000110A7" w:rsidRPr="00B300E8" w:rsidRDefault="00150CB8" w:rsidP="00806B81">
            <w:pPr>
              <w:pStyle w:val="Standard"/>
              <w:rPr>
                <w:rFonts w:ascii="Times New Roman" w:hAnsi="Times New Roman" w:cs="Times New Roman"/>
              </w:rPr>
            </w:pPr>
            <w:r w:rsidRPr="00150CB8">
              <w:rPr>
                <w:rFonts w:ascii="Times New Roman" w:eastAsia="標楷體" w:hAnsi="Times New Roman" w:cs="Times New Roman" w:hint="eastAsia"/>
                <w:color w:val="FF0000"/>
                <w:sz w:val="22"/>
              </w:rPr>
              <w:t>檢查</w:t>
            </w:r>
            <w:r w:rsidRPr="00150CB8">
              <w:rPr>
                <w:rFonts w:ascii="Times New Roman" w:eastAsia="標楷體" w:hAnsi="Times New Roman" w:cs="Times New Roman"/>
                <w:color w:val="FF0000"/>
                <w:sz w:val="22"/>
              </w:rPr>
              <w:t>加工機械</w:t>
            </w:r>
            <w:r w:rsidRPr="00150CB8">
              <w:rPr>
                <w:rFonts w:ascii="Times New Roman" w:eastAsia="標楷體" w:hAnsi="Times New Roman" w:cs="Times New Roman" w:hint="eastAsia"/>
                <w:color w:val="FF0000"/>
                <w:sz w:val="22"/>
              </w:rPr>
              <w:t>是否</w:t>
            </w:r>
            <w:r w:rsidRPr="00150CB8">
              <w:rPr>
                <w:rFonts w:ascii="Times New Roman" w:eastAsia="標楷體" w:hAnsi="Times New Roman" w:cs="Times New Roman"/>
                <w:color w:val="FF0000"/>
                <w:sz w:val="22"/>
              </w:rPr>
              <w:t>設置</w:t>
            </w:r>
            <w:proofErr w:type="gramStart"/>
            <w:r w:rsidRPr="00192546">
              <w:rPr>
                <w:rFonts w:ascii="Times New Roman" w:eastAsia="標楷體" w:hAnsi="Times New Roman" w:cs="Times New Roman"/>
                <w:color w:val="FF0000"/>
                <w:sz w:val="22"/>
                <w:bdr w:val="single" w:sz="4" w:space="0" w:color="auto"/>
              </w:rPr>
              <w:t>護罩或護圍</w:t>
            </w:r>
            <w:proofErr w:type="gramEnd"/>
          </w:p>
        </w:tc>
      </w:tr>
      <w:tr w:rsidR="000110A7" w:rsidRPr="00B300E8" w14:paraId="7D949961" w14:textId="77777777" w:rsidTr="00806B81">
        <w:trPr>
          <w:cantSplit/>
          <w:trHeight w:val="130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057061AA"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35F787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E4F19" w14:textId="0B37F15A"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5</w:t>
            </w:r>
          </w:p>
          <w:p w14:paraId="409D78E6" w14:textId="65526089"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r w:rsidRPr="001531D1">
              <w:rPr>
                <w:rFonts w:ascii="Times New Roman" w:eastAsia="標楷體" w:hAnsi="Times New Roman" w:cs="Times New Roman" w:hint="eastAsia"/>
                <w:sz w:val="22"/>
              </w:rPr>
              <w:t>以動力驅動之</w:t>
            </w:r>
            <w:proofErr w:type="gramStart"/>
            <w:r w:rsidRPr="001531D1">
              <w:rPr>
                <w:rFonts w:ascii="Times New Roman" w:eastAsia="標楷體" w:hAnsi="Times New Roman" w:cs="Times New Roman" w:hint="eastAsia"/>
                <w:sz w:val="22"/>
              </w:rPr>
              <w:t>衝</w:t>
            </w:r>
            <w:proofErr w:type="gramEnd"/>
            <w:r w:rsidRPr="001531D1">
              <w:rPr>
                <w:rFonts w:ascii="Times New Roman" w:eastAsia="標楷體" w:hAnsi="Times New Roman" w:cs="Times New Roman" w:hint="eastAsia"/>
                <w:sz w:val="22"/>
              </w:rPr>
              <w:t>壓機械及剪斷機械（以下簡稱衝剪機械），應具有安全護圍、安全模、特定用途之專用衝剪機械或自動衝剪機械（以下簡稱安全護圍等）。但具有</w:t>
            </w:r>
            <w:proofErr w:type="gramStart"/>
            <w:r w:rsidRPr="001531D1">
              <w:rPr>
                <w:rFonts w:ascii="Times New Roman" w:eastAsia="標楷體" w:hAnsi="Times New Roman" w:cs="Times New Roman" w:hint="eastAsia"/>
                <w:sz w:val="22"/>
              </w:rPr>
              <w:t>防止滑塊等</w:t>
            </w:r>
            <w:proofErr w:type="gramEnd"/>
            <w:r w:rsidRPr="001531D1">
              <w:rPr>
                <w:rFonts w:ascii="Times New Roman" w:eastAsia="標楷體" w:hAnsi="Times New Roman" w:cs="Times New Roman" w:hint="eastAsia"/>
                <w:sz w:val="22"/>
              </w:rPr>
              <w:t>引起危害之機構者，不在此限。</w:t>
            </w:r>
            <w:r w:rsidRPr="001531D1">
              <w:rPr>
                <w:rFonts w:ascii="Times New Roman" w:eastAsia="標楷體" w:hAnsi="Times New Roman" w:cs="Times New Roman" w:hint="eastAsia"/>
                <w:sz w:val="22"/>
              </w:rPr>
              <w:t>(</w:t>
            </w:r>
            <w:r w:rsidRPr="001531D1">
              <w:rPr>
                <w:rFonts w:ascii="Times New Roman" w:eastAsia="標楷體" w:hAnsi="Times New Roman" w:cs="Times New Roman" w:hint="eastAsia"/>
                <w:sz w:val="22"/>
              </w:rPr>
              <w:t>安全標準</w:t>
            </w:r>
            <w:r w:rsidRPr="001531D1">
              <w:rPr>
                <w:rFonts w:ascii="Times New Roman" w:eastAsia="標楷體" w:hAnsi="Times New Roman" w:cs="Times New Roman" w:hint="eastAsia"/>
                <w:sz w:val="22"/>
              </w:rPr>
              <w:t>4-1)</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3D93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0B54D" w14:textId="27F99282"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805F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B68C683" w14:textId="33A9F80E" w:rsidR="000110A7" w:rsidRPr="00B300E8" w:rsidRDefault="00EF34C5" w:rsidP="00806B81">
            <w:pPr>
              <w:pStyle w:val="Standard"/>
              <w:rPr>
                <w:rFonts w:ascii="Times New Roman" w:hAnsi="Times New Roman" w:cs="Times New Roman"/>
              </w:rPr>
            </w:pPr>
            <w:r w:rsidRPr="006A12DC">
              <w:rPr>
                <w:rFonts w:ascii="Times New Roman" w:eastAsia="標楷體" w:hAnsi="Times New Roman" w:cs="Times New Roman" w:hint="eastAsia"/>
                <w:color w:val="FF0000"/>
                <w:sz w:val="22"/>
              </w:rPr>
              <w:t>檢查</w:t>
            </w:r>
            <w:proofErr w:type="gramStart"/>
            <w:r w:rsidRPr="00EF34C5">
              <w:rPr>
                <w:rFonts w:ascii="Times New Roman" w:eastAsia="標楷體" w:hAnsi="Times New Roman" w:cs="Times New Roman" w:hint="eastAsia"/>
                <w:color w:val="FF0000"/>
                <w:sz w:val="22"/>
              </w:rPr>
              <w:t>衝</w:t>
            </w:r>
            <w:proofErr w:type="gramEnd"/>
            <w:r w:rsidRPr="00EF34C5">
              <w:rPr>
                <w:rFonts w:ascii="Times New Roman" w:eastAsia="標楷體" w:hAnsi="Times New Roman" w:cs="Times New Roman" w:hint="eastAsia"/>
                <w:color w:val="FF0000"/>
                <w:sz w:val="22"/>
              </w:rPr>
              <w:t>剪機械</w:t>
            </w:r>
            <w:r w:rsidRPr="00EF34C5">
              <w:rPr>
                <w:rFonts w:ascii="Times New Roman" w:eastAsia="標楷體" w:hAnsi="Times New Roman" w:cs="Times New Roman" w:hint="eastAsia"/>
                <w:color w:val="FF0000"/>
                <w:sz w:val="22"/>
              </w:rPr>
              <w:t>是否有</w:t>
            </w:r>
            <w:r w:rsidRPr="00192546">
              <w:rPr>
                <w:rFonts w:ascii="Times New Roman" w:eastAsia="標楷體" w:hAnsi="Times New Roman" w:cs="Times New Roman" w:hint="eastAsia"/>
                <w:color w:val="FF0000"/>
                <w:sz w:val="22"/>
                <w:bdr w:val="single" w:sz="4" w:space="0" w:color="auto"/>
              </w:rPr>
              <w:t>安全護圍、安全模</w:t>
            </w:r>
          </w:p>
        </w:tc>
      </w:tr>
      <w:tr w:rsidR="000110A7" w:rsidRPr="00B300E8" w14:paraId="23027590" w14:textId="77777777" w:rsidTr="00806B81">
        <w:trPr>
          <w:cantSplit/>
          <w:trHeight w:val="130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48CD1FF0"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4F243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F75AD" w14:textId="5190238C"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6</w:t>
            </w:r>
          </w:p>
          <w:p w14:paraId="772D0647" w14:textId="616FE48A"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proofErr w:type="gramStart"/>
            <w:r w:rsidRPr="001531D1">
              <w:rPr>
                <w:rFonts w:ascii="Times New Roman" w:eastAsia="標楷體" w:hAnsi="Times New Roman" w:cs="Times New Roman" w:hint="eastAsia"/>
                <w:sz w:val="22"/>
              </w:rPr>
              <w:t>衝</w:t>
            </w:r>
            <w:proofErr w:type="gramEnd"/>
            <w:r w:rsidRPr="001531D1">
              <w:rPr>
                <w:rFonts w:ascii="Times New Roman" w:eastAsia="標楷體" w:hAnsi="Times New Roman" w:cs="Times New Roman" w:hint="eastAsia"/>
                <w:sz w:val="22"/>
              </w:rPr>
              <w:t>剪機械之安全裝置，應具有下列機能之一：</w:t>
            </w:r>
            <w:r w:rsidRPr="001531D1">
              <w:rPr>
                <w:rFonts w:ascii="Times New Roman" w:eastAsia="標楷體" w:hAnsi="Times New Roman" w:cs="Times New Roman" w:hint="eastAsia"/>
                <w:sz w:val="22"/>
              </w:rPr>
              <w:t>(</w:t>
            </w:r>
            <w:r w:rsidRPr="001531D1">
              <w:rPr>
                <w:rFonts w:ascii="Times New Roman" w:eastAsia="標楷體" w:hAnsi="Times New Roman" w:cs="Times New Roman" w:hint="eastAsia"/>
                <w:sz w:val="22"/>
              </w:rPr>
              <w:t>安全標準</w:t>
            </w:r>
            <w:r w:rsidRPr="001531D1">
              <w:rPr>
                <w:rFonts w:ascii="Times New Roman" w:eastAsia="標楷體" w:hAnsi="Times New Roman" w:cs="Times New Roman"/>
                <w:sz w:val="22"/>
              </w:rPr>
              <w:t>6</w:t>
            </w:r>
            <w:r w:rsidRPr="001531D1">
              <w:rPr>
                <w:rFonts w:ascii="Times New Roman" w:eastAsia="標楷體" w:hAnsi="Times New Roman" w:cs="Times New Roman" w:hint="eastAsia"/>
                <w:sz w:val="22"/>
              </w:rPr>
              <w:t>-1)</w:t>
            </w:r>
          </w:p>
          <w:p w14:paraId="1556C9C2" w14:textId="77777777" w:rsidR="000110A7" w:rsidRPr="00B300E8" w:rsidRDefault="000110A7" w:rsidP="00806B81">
            <w:pPr>
              <w:pStyle w:val="a3"/>
              <w:numPr>
                <w:ilvl w:val="0"/>
                <w:numId w:val="89"/>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連鎖防護式安全裝置</w:t>
            </w:r>
          </w:p>
          <w:p w14:paraId="3D86D1FF" w14:textId="77777777" w:rsidR="000110A7" w:rsidRPr="00B300E8" w:rsidRDefault="000110A7" w:rsidP="00806B81">
            <w:pPr>
              <w:pStyle w:val="a3"/>
              <w:numPr>
                <w:ilvl w:val="0"/>
                <w:numId w:val="89"/>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雙手操作式安全裝置</w:t>
            </w:r>
          </w:p>
          <w:p w14:paraId="7832F827" w14:textId="77777777" w:rsidR="000110A7" w:rsidRPr="00B300E8" w:rsidRDefault="000110A7" w:rsidP="00806B81">
            <w:pPr>
              <w:pStyle w:val="a3"/>
              <w:numPr>
                <w:ilvl w:val="0"/>
                <w:numId w:val="89"/>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感應式安全裝置</w:t>
            </w:r>
          </w:p>
          <w:p w14:paraId="5666EC2C" w14:textId="77777777" w:rsidR="000110A7" w:rsidRPr="00B300E8" w:rsidRDefault="000110A7" w:rsidP="00806B81">
            <w:pPr>
              <w:pStyle w:val="a3"/>
              <w:numPr>
                <w:ilvl w:val="0"/>
                <w:numId w:val="89"/>
              </w:numPr>
              <w:spacing w:line="276" w:lineRule="auto"/>
              <w:ind w:leftChars="0"/>
              <w:jc w:val="both"/>
              <w:rPr>
                <w:rFonts w:ascii="Times New Roman" w:eastAsia="標楷體" w:hAnsi="Times New Roman" w:cs="Times New Roman"/>
                <w:sz w:val="22"/>
              </w:rPr>
            </w:pPr>
            <w:r w:rsidRPr="00B300E8">
              <w:rPr>
                <w:rFonts w:ascii="Times New Roman" w:eastAsia="標楷體" w:hAnsi="Times New Roman" w:cs="Times New Roman" w:hint="eastAsia"/>
                <w:sz w:val="22"/>
              </w:rPr>
              <w:t>拉</w:t>
            </w:r>
            <w:proofErr w:type="gramStart"/>
            <w:r w:rsidRPr="00B300E8">
              <w:rPr>
                <w:rFonts w:ascii="Times New Roman" w:eastAsia="標楷體" w:hAnsi="Times New Roman" w:cs="Times New Roman" w:hint="eastAsia"/>
                <w:sz w:val="22"/>
              </w:rPr>
              <w:t>開式</w:t>
            </w:r>
            <w:proofErr w:type="gramEnd"/>
            <w:r w:rsidRPr="00B300E8">
              <w:rPr>
                <w:rFonts w:ascii="Times New Roman" w:eastAsia="標楷體" w:hAnsi="Times New Roman" w:cs="Times New Roman" w:hint="eastAsia"/>
                <w:sz w:val="22"/>
              </w:rPr>
              <w:t>或掃除式安全裝置</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F458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A2075" w14:textId="2C765CD2"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C03F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891F8CC" w14:textId="7A1B5F1D" w:rsidR="000110A7" w:rsidRPr="00B300E8" w:rsidRDefault="00192546" w:rsidP="00806B81">
            <w:pPr>
              <w:pStyle w:val="Standard"/>
              <w:rPr>
                <w:rFonts w:ascii="Times New Roman" w:hAnsi="Times New Roman" w:cs="Times New Roman"/>
              </w:rPr>
            </w:pPr>
            <w:r w:rsidRPr="00192546">
              <w:rPr>
                <w:rFonts w:ascii="Times New Roman" w:eastAsia="標楷體" w:hAnsi="Times New Roman" w:cs="Times New Roman" w:hint="eastAsia"/>
                <w:color w:val="FF0000"/>
                <w:sz w:val="22"/>
              </w:rPr>
              <w:t>檢查</w:t>
            </w:r>
            <w:proofErr w:type="gramStart"/>
            <w:r w:rsidRPr="00192546">
              <w:rPr>
                <w:rFonts w:ascii="Times New Roman" w:eastAsia="標楷體" w:hAnsi="Times New Roman" w:cs="Times New Roman" w:hint="eastAsia"/>
                <w:color w:val="FF0000"/>
                <w:sz w:val="22"/>
              </w:rPr>
              <w:t>衝</w:t>
            </w:r>
            <w:proofErr w:type="gramEnd"/>
            <w:r w:rsidRPr="00192546">
              <w:rPr>
                <w:rFonts w:ascii="Times New Roman" w:eastAsia="標楷體" w:hAnsi="Times New Roman" w:cs="Times New Roman" w:hint="eastAsia"/>
                <w:color w:val="FF0000"/>
                <w:sz w:val="22"/>
              </w:rPr>
              <w:t>剪機械之</w:t>
            </w:r>
            <w:r w:rsidRPr="00192546">
              <w:rPr>
                <w:rFonts w:ascii="Times New Roman" w:eastAsia="標楷體" w:hAnsi="Times New Roman" w:cs="Times New Roman" w:hint="eastAsia"/>
                <w:color w:val="FF0000"/>
                <w:sz w:val="22"/>
                <w:bdr w:val="single" w:sz="4" w:space="0" w:color="auto"/>
              </w:rPr>
              <w:t>安全裝置</w:t>
            </w:r>
          </w:p>
        </w:tc>
      </w:tr>
      <w:tr w:rsidR="000110A7" w:rsidRPr="00B300E8" w14:paraId="755042D8" w14:textId="77777777" w:rsidTr="00806B81">
        <w:trPr>
          <w:cantSplit/>
          <w:trHeight w:val="870"/>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3064EBC8"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AB622A9"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6BD2A" w14:textId="555AD3BF"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7</w:t>
            </w:r>
          </w:p>
          <w:p w14:paraId="285C806B" w14:textId="7EF1A012"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r w:rsidRPr="001531D1">
              <w:rPr>
                <w:rFonts w:ascii="Times New Roman" w:eastAsia="標楷體" w:hAnsi="Times New Roman" w:cs="Times New Roman"/>
                <w:sz w:val="22"/>
              </w:rPr>
              <w:t>桌上用研磨機</w:t>
            </w:r>
            <w:proofErr w:type="gramStart"/>
            <w:r w:rsidRPr="001531D1">
              <w:rPr>
                <w:rFonts w:ascii="Times New Roman" w:eastAsia="標楷體" w:hAnsi="Times New Roman" w:cs="Times New Roman"/>
                <w:sz w:val="22"/>
              </w:rPr>
              <w:t>或床式</w:t>
            </w:r>
            <w:proofErr w:type="gramEnd"/>
            <w:r w:rsidRPr="001531D1">
              <w:rPr>
                <w:rFonts w:ascii="Times New Roman" w:eastAsia="標楷體" w:hAnsi="Times New Roman" w:cs="Times New Roman"/>
                <w:sz w:val="22"/>
              </w:rPr>
              <w:t>研磨機，應具有可調整研磨輪與工作物支架之間隙在三毫米以下之工作物支架。</w:t>
            </w:r>
            <w:r w:rsidRPr="001531D1">
              <w:rPr>
                <w:rFonts w:ascii="Times New Roman" w:eastAsia="標楷體" w:hAnsi="Times New Roman" w:cs="Times New Roman"/>
                <w:sz w:val="22"/>
              </w:rPr>
              <w:t>(</w:t>
            </w:r>
            <w:r w:rsidRPr="001531D1">
              <w:rPr>
                <w:rFonts w:ascii="Times New Roman" w:eastAsia="標楷體" w:hAnsi="Times New Roman" w:cs="Times New Roman"/>
                <w:sz w:val="22"/>
              </w:rPr>
              <w:t>安全標準</w:t>
            </w:r>
            <w:r w:rsidRPr="001531D1">
              <w:rPr>
                <w:rFonts w:ascii="Times New Roman" w:eastAsia="標楷體" w:hAnsi="Times New Roman" w:cs="Times New Roman"/>
                <w:sz w:val="22"/>
              </w:rPr>
              <w:t>107)</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7463C"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E62EF" w14:textId="53D3A4BA"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63D79"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8A10BD9" w14:textId="2B4B1D65" w:rsidR="000110A7" w:rsidRPr="00B300E8" w:rsidRDefault="00192546" w:rsidP="00806B81">
            <w:pPr>
              <w:pStyle w:val="Standard"/>
              <w:rPr>
                <w:rFonts w:ascii="Times New Roman" w:hAnsi="Times New Roman" w:cs="Times New Roman" w:hint="eastAsia"/>
              </w:rPr>
            </w:pPr>
            <w:r w:rsidRPr="00192546">
              <w:rPr>
                <w:rFonts w:ascii="Times New Roman" w:eastAsia="標楷體" w:hAnsi="Times New Roman" w:cs="Times New Roman" w:hint="eastAsia"/>
                <w:color w:val="FF0000"/>
                <w:sz w:val="22"/>
              </w:rPr>
              <w:t>檢查</w:t>
            </w:r>
            <w:r w:rsidRPr="00192546">
              <w:rPr>
                <w:rFonts w:ascii="Times New Roman" w:eastAsia="標楷體" w:hAnsi="Times New Roman" w:cs="Times New Roman"/>
                <w:color w:val="FF0000"/>
                <w:sz w:val="22"/>
              </w:rPr>
              <w:t>研磨機</w:t>
            </w:r>
            <w:proofErr w:type="gramStart"/>
            <w:r w:rsidRPr="00192546">
              <w:rPr>
                <w:rFonts w:ascii="Times New Roman" w:eastAsia="標楷體" w:hAnsi="Times New Roman" w:cs="Times New Roman"/>
                <w:color w:val="FF0000"/>
                <w:sz w:val="22"/>
              </w:rPr>
              <w:t>或床式</w:t>
            </w:r>
            <w:proofErr w:type="gramEnd"/>
            <w:r w:rsidRPr="00192546">
              <w:rPr>
                <w:rFonts w:ascii="Times New Roman" w:eastAsia="標楷體" w:hAnsi="Times New Roman" w:cs="Times New Roman"/>
                <w:color w:val="FF0000"/>
                <w:sz w:val="22"/>
              </w:rPr>
              <w:t>研磨機</w:t>
            </w:r>
            <w:r w:rsidRPr="00192546">
              <w:rPr>
                <w:rFonts w:ascii="Times New Roman" w:eastAsia="標楷體" w:hAnsi="Times New Roman" w:cs="Times New Roman" w:hint="eastAsia"/>
                <w:color w:val="FF0000"/>
                <w:sz w:val="22"/>
              </w:rPr>
              <w:t>之</w:t>
            </w:r>
            <w:r w:rsidRPr="00192546">
              <w:rPr>
                <w:rFonts w:ascii="Times New Roman" w:eastAsia="標楷體" w:hAnsi="Times New Roman" w:cs="Times New Roman"/>
                <w:color w:val="FF0000"/>
                <w:sz w:val="22"/>
                <w:bdr w:val="single" w:sz="4" w:space="0" w:color="auto"/>
              </w:rPr>
              <w:t>工作物支架</w:t>
            </w:r>
          </w:p>
        </w:tc>
      </w:tr>
      <w:tr w:rsidR="000110A7" w:rsidRPr="00B300E8" w14:paraId="1BFE3F77" w14:textId="77777777" w:rsidTr="00806B81">
        <w:trPr>
          <w:cantSplit/>
          <w:trHeight w:val="130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23214F7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F2001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B6097" w14:textId="35A1CBE2"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8</w:t>
            </w:r>
          </w:p>
          <w:p w14:paraId="11F9475F" w14:textId="4771BF79"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r w:rsidRPr="001531D1">
              <w:rPr>
                <w:rFonts w:ascii="Times New Roman" w:eastAsia="標楷體" w:hAnsi="Times New Roman" w:cs="Times New Roman"/>
                <w:sz w:val="22"/>
              </w:rPr>
              <w:t>雇主於機器人可動範圍之外側，依下列規定設置</w:t>
            </w:r>
            <w:proofErr w:type="gramStart"/>
            <w:r w:rsidRPr="001531D1">
              <w:rPr>
                <w:rFonts w:ascii="Times New Roman" w:eastAsia="標楷體" w:hAnsi="Times New Roman" w:cs="Times New Roman"/>
                <w:sz w:val="22"/>
              </w:rPr>
              <w:t>圍柵或護</w:t>
            </w:r>
            <w:proofErr w:type="gramEnd"/>
            <w:r w:rsidRPr="001531D1">
              <w:rPr>
                <w:rFonts w:ascii="Times New Roman" w:eastAsia="標楷體" w:hAnsi="Times New Roman" w:cs="Times New Roman"/>
                <w:sz w:val="22"/>
              </w:rPr>
              <w:t>圍：</w:t>
            </w:r>
            <w:r w:rsidRPr="001531D1">
              <w:rPr>
                <w:rFonts w:ascii="Times New Roman" w:eastAsia="標楷體" w:hAnsi="Times New Roman" w:cs="Times New Roman"/>
                <w:sz w:val="22"/>
              </w:rPr>
              <w:t>(</w:t>
            </w:r>
            <w:r w:rsidRPr="001531D1">
              <w:rPr>
                <w:rFonts w:ascii="Times New Roman" w:eastAsia="標楷體" w:hAnsi="Times New Roman" w:cs="Times New Roman"/>
                <w:sz w:val="22"/>
              </w:rPr>
              <w:t>工業用機器人</w:t>
            </w:r>
            <w:r w:rsidRPr="001531D1">
              <w:rPr>
                <w:rFonts w:ascii="Times New Roman" w:eastAsia="標楷體" w:hAnsi="Times New Roman" w:cs="Times New Roman"/>
                <w:sz w:val="22"/>
              </w:rPr>
              <w:t>21)</w:t>
            </w:r>
          </w:p>
          <w:p w14:paraId="2333CE05"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一、出入口以外之處所，應使工作者不易進入可動範圍內。</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36CBC"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F36C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841E0C" w14:textId="47D7D44B"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78171F9" w14:textId="77777777" w:rsidR="000110A7" w:rsidRPr="00B300E8" w:rsidRDefault="000110A7" w:rsidP="00806B81">
            <w:pPr>
              <w:pStyle w:val="Standard"/>
              <w:rPr>
                <w:rFonts w:ascii="Times New Roman" w:hAnsi="Times New Roman" w:cs="Times New Roman"/>
              </w:rPr>
            </w:pPr>
          </w:p>
        </w:tc>
      </w:tr>
      <w:tr w:rsidR="000110A7" w:rsidRPr="00B300E8" w14:paraId="006202AF" w14:textId="77777777" w:rsidTr="00806B81">
        <w:trPr>
          <w:cantSplit/>
          <w:trHeight w:val="130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03D58230"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0F029A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9D631"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二、設置之出入口應標示並告知工作者於運轉中禁止進入，並應採取下列</w:t>
            </w:r>
            <w:proofErr w:type="gramStart"/>
            <w:r w:rsidRPr="00B300E8">
              <w:rPr>
                <w:rFonts w:ascii="Times New Roman" w:eastAsia="標楷體" w:hAnsi="Times New Roman" w:cs="Times New Roman"/>
                <w:sz w:val="22"/>
              </w:rPr>
              <w:t>措</w:t>
            </w:r>
            <w:proofErr w:type="gramEnd"/>
            <w:r w:rsidRPr="00B300E8">
              <w:rPr>
                <w:rFonts w:ascii="Times New Roman" w:eastAsia="標楷體" w:hAnsi="Times New Roman" w:cs="Times New Roman"/>
                <w:sz w:val="22"/>
              </w:rPr>
              <w:t>施之一：</w:t>
            </w:r>
          </w:p>
          <w:p w14:paraId="451ABAF7" w14:textId="77777777" w:rsidR="000110A7" w:rsidRPr="00B300E8" w:rsidRDefault="000110A7" w:rsidP="00806B81">
            <w:pPr>
              <w:spacing w:line="276" w:lineRule="auto"/>
              <w:ind w:left="930" w:hanging="476"/>
              <w:jc w:val="both"/>
              <w:rPr>
                <w:rFonts w:ascii="Times New Roman" w:eastAsia="標楷體" w:hAnsi="Times New Roman" w:cs="Times New Roman"/>
                <w:sz w:val="22"/>
              </w:rPr>
            </w:pPr>
            <w:r w:rsidRPr="00B300E8">
              <w:rPr>
                <w:rFonts w:ascii="Times New Roman" w:eastAsia="標楷體" w:hAnsi="Times New Roman" w:cs="Times New Roman"/>
                <w:sz w:val="22"/>
              </w:rPr>
              <w:t>(</w:t>
            </w:r>
            <w:proofErr w:type="gramStart"/>
            <w:r w:rsidRPr="00B300E8">
              <w:rPr>
                <w:rFonts w:ascii="Times New Roman" w:eastAsia="標楷體" w:hAnsi="Times New Roman" w:cs="Times New Roman"/>
                <w:sz w:val="22"/>
              </w:rPr>
              <w:t>一</w:t>
            </w:r>
            <w:proofErr w:type="gramEnd"/>
            <w:r w:rsidRPr="00B300E8">
              <w:rPr>
                <w:rFonts w:ascii="Times New Roman" w:eastAsia="標楷體" w:hAnsi="Times New Roman" w:cs="Times New Roman"/>
                <w:sz w:val="22"/>
              </w:rPr>
              <w:t xml:space="preserve">) </w:t>
            </w:r>
            <w:r w:rsidRPr="00B300E8">
              <w:rPr>
                <w:rFonts w:ascii="Times New Roman" w:eastAsia="標楷體" w:hAnsi="Times New Roman" w:cs="Times New Roman"/>
                <w:sz w:val="22"/>
              </w:rPr>
              <w:t>出入口設置光電式安全裝置、</w:t>
            </w:r>
            <w:proofErr w:type="gramStart"/>
            <w:r w:rsidRPr="00B300E8">
              <w:rPr>
                <w:rFonts w:ascii="Times New Roman" w:eastAsia="標楷體" w:hAnsi="Times New Roman" w:cs="Times New Roman"/>
                <w:sz w:val="22"/>
              </w:rPr>
              <w:t>安全墊</w:t>
            </w:r>
            <w:proofErr w:type="gramEnd"/>
            <w:r w:rsidRPr="00B300E8">
              <w:rPr>
                <w:rFonts w:ascii="Times New Roman" w:eastAsia="標楷體" w:hAnsi="Times New Roman" w:cs="Times New Roman"/>
                <w:sz w:val="22"/>
              </w:rPr>
              <w:t>或其他具同等功能之裝置。</w:t>
            </w:r>
          </w:p>
          <w:p w14:paraId="2D83732B" w14:textId="77777777" w:rsidR="000110A7" w:rsidRPr="00B300E8" w:rsidRDefault="000110A7" w:rsidP="00806B81">
            <w:pPr>
              <w:spacing w:line="276" w:lineRule="auto"/>
              <w:ind w:left="930" w:hanging="476"/>
              <w:jc w:val="both"/>
              <w:rPr>
                <w:rFonts w:ascii="Times New Roman" w:eastAsia="標楷體" w:hAnsi="Times New Roman" w:cs="Times New Roman"/>
                <w:sz w:val="22"/>
              </w:rPr>
            </w:pPr>
            <w:r w:rsidRPr="00B300E8">
              <w:rPr>
                <w:rFonts w:ascii="Times New Roman" w:eastAsia="標楷體" w:hAnsi="Times New Roman" w:cs="Times New Roman"/>
                <w:sz w:val="22"/>
              </w:rPr>
              <w:t>(</w:t>
            </w:r>
            <w:r w:rsidRPr="00B300E8">
              <w:rPr>
                <w:rFonts w:ascii="Times New Roman" w:eastAsia="標楷體" w:hAnsi="Times New Roman" w:cs="Times New Roman"/>
                <w:sz w:val="22"/>
              </w:rPr>
              <w:t>二</w:t>
            </w:r>
            <w:r w:rsidRPr="00B300E8">
              <w:rPr>
                <w:rFonts w:ascii="Times New Roman" w:eastAsia="標楷體" w:hAnsi="Times New Roman" w:cs="Times New Roman"/>
                <w:sz w:val="22"/>
              </w:rPr>
              <w:t xml:space="preserve">) </w:t>
            </w:r>
            <w:r w:rsidRPr="00B300E8">
              <w:rPr>
                <w:rFonts w:ascii="Times New Roman" w:eastAsia="標楷體" w:hAnsi="Times New Roman" w:cs="Times New Roman"/>
                <w:sz w:val="22"/>
              </w:rPr>
              <w:t>在出入口設置門扉</w:t>
            </w:r>
            <w:proofErr w:type="gramStart"/>
            <w:r w:rsidRPr="00B300E8">
              <w:rPr>
                <w:rFonts w:ascii="Times New Roman" w:eastAsia="標楷體" w:hAnsi="Times New Roman" w:cs="Times New Roman"/>
                <w:sz w:val="22"/>
              </w:rPr>
              <w:t>或張設支柱</w:t>
            </w:r>
            <w:proofErr w:type="gramEnd"/>
            <w:r w:rsidRPr="00B300E8">
              <w:rPr>
                <w:rFonts w:ascii="Times New Roman" w:eastAsia="標楷體" w:hAnsi="Times New Roman" w:cs="Times New Roman"/>
                <w:sz w:val="22"/>
              </w:rPr>
              <w:t>穩定、從其四周容易識別之繩索、鏈條等，且於開啟門扉或繩索、鏈條脫開時，其緊急停止裝置應具有可立即發生動作之機能。</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5FF8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87CB42"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D832F" w14:textId="06EA282C"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EE849B" w14:textId="77777777" w:rsidR="000110A7" w:rsidRPr="00B300E8" w:rsidRDefault="000110A7" w:rsidP="00806B81">
            <w:pPr>
              <w:pStyle w:val="Standard"/>
              <w:rPr>
                <w:rFonts w:ascii="Times New Roman" w:hAnsi="Times New Roman" w:cs="Times New Roman"/>
              </w:rPr>
            </w:pPr>
          </w:p>
        </w:tc>
      </w:tr>
      <w:tr w:rsidR="000110A7" w:rsidRPr="00B300E8" w14:paraId="329AFB44" w14:textId="77777777" w:rsidTr="00806B81">
        <w:trPr>
          <w:cantSplit/>
          <w:trHeight w:val="898"/>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4B0D94EB"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16CEB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24AC4" w14:textId="53408F60"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9</w:t>
            </w:r>
          </w:p>
          <w:p w14:paraId="7D0443EC" w14:textId="455FA10D"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r w:rsidRPr="001531D1">
              <w:rPr>
                <w:rFonts w:ascii="Times New Roman" w:eastAsia="標楷體" w:hAnsi="Times New Roman" w:cs="Times New Roman"/>
                <w:sz w:val="22"/>
              </w:rPr>
              <w:t>雇主對於鑽孔機、</w:t>
            </w:r>
            <w:proofErr w:type="gramStart"/>
            <w:r w:rsidRPr="001531D1">
              <w:rPr>
                <w:rFonts w:ascii="Times New Roman" w:eastAsia="標楷體" w:hAnsi="Times New Roman" w:cs="Times New Roman"/>
                <w:sz w:val="22"/>
              </w:rPr>
              <w:t>截角機等</w:t>
            </w:r>
            <w:proofErr w:type="gramEnd"/>
            <w:r w:rsidRPr="001531D1">
              <w:rPr>
                <w:rFonts w:ascii="Times New Roman" w:eastAsia="標楷體" w:hAnsi="Times New Roman" w:cs="Times New Roman"/>
                <w:sz w:val="22"/>
              </w:rPr>
              <w:t>旋轉刃具作業，勞工手指有觸及之虞者，應明確告知及標示勞工不得使用手套，並使勞工確實遵守。</w:t>
            </w:r>
            <w:r w:rsidRPr="001531D1">
              <w:rPr>
                <w:rFonts w:ascii="Times New Roman" w:eastAsia="標楷體" w:hAnsi="Times New Roman" w:cs="Times New Roman"/>
                <w:sz w:val="22"/>
              </w:rPr>
              <w:t>(</w:t>
            </w:r>
            <w:r w:rsidRPr="001531D1">
              <w:rPr>
                <w:rFonts w:ascii="Times New Roman" w:eastAsia="標楷體" w:hAnsi="Times New Roman" w:cs="Times New Roman"/>
                <w:sz w:val="22"/>
              </w:rPr>
              <w:t>設施規則</w:t>
            </w:r>
            <w:r w:rsidRPr="001531D1">
              <w:rPr>
                <w:rFonts w:ascii="Times New Roman" w:eastAsia="標楷體" w:hAnsi="Times New Roman" w:cs="Times New Roman"/>
                <w:sz w:val="22"/>
              </w:rPr>
              <w:t>56)</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EBCF5"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3BF2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sidRPr="00C26A1D">
              <w:rPr>
                <w:rFonts w:ascii="Times New Roman" w:eastAsia="標楷體" w:hAnsi="Times New Roman" w:cs="Times New Roman" w:hint="eastAsia"/>
                <w:color w:val="FF0000"/>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9CF5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9349DEA" w14:textId="0EF028E3" w:rsidR="006D052F" w:rsidRPr="00B300E8" w:rsidRDefault="006D052F" w:rsidP="00806B81">
            <w:pPr>
              <w:pStyle w:val="Standard"/>
              <w:rPr>
                <w:rFonts w:ascii="Times New Roman" w:hAnsi="Times New Roman" w:cs="Times New Roman" w:hint="eastAsia"/>
              </w:rPr>
            </w:pPr>
            <w:r w:rsidRPr="0018208C">
              <w:rPr>
                <w:rFonts w:ascii="Times New Roman" w:eastAsia="標楷體" w:hAnsi="Times New Roman" w:cs="Times New Roman" w:hint="eastAsia"/>
                <w:color w:val="FF0000"/>
                <w:sz w:val="22"/>
              </w:rPr>
              <w:t>檢查</w:t>
            </w:r>
            <w:r w:rsidRPr="0018208C">
              <w:rPr>
                <w:rFonts w:ascii="Times New Roman" w:eastAsia="標楷體" w:hAnsi="Times New Roman" w:cs="Times New Roman"/>
                <w:color w:val="FF0000"/>
                <w:sz w:val="22"/>
              </w:rPr>
              <w:t>鑽孔機、</w:t>
            </w:r>
            <w:proofErr w:type="gramStart"/>
            <w:r w:rsidRPr="0018208C">
              <w:rPr>
                <w:rFonts w:ascii="Times New Roman" w:eastAsia="標楷體" w:hAnsi="Times New Roman" w:cs="Times New Roman"/>
                <w:color w:val="FF0000"/>
                <w:sz w:val="22"/>
              </w:rPr>
              <w:t>截角機等</w:t>
            </w:r>
            <w:proofErr w:type="gramEnd"/>
            <w:r w:rsidRPr="0018208C">
              <w:rPr>
                <w:rFonts w:ascii="Times New Roman" w:eastAsia="標楷體" w:hAnsi="Times New Roman" w:cs="Times New Roman"/>
                <w:color w:val="FF0000"/>
                <w:sz w:val="22"/>
              </w:rPr>
              <w:t>旋轉</w:t>
            </w:r>
            <w:proofErr w:type="gramStart"/>
            <w:r w:rsidRPr="0018208C">
              <w:rPr>
                <w:rFonts w:ascii="Times New Roman" w:eastAsia="標楷體" w:hAnsi="Times New Roman" w:cs="Times New Roman"/>
                <w:color w:val="FF0000"/>
                <w:sz w:val="22"/>
              </w:rPr>
              <w:t>刃</w:t>
            </w:r>
            <w:proofErr w:type="gramEnd"/>
            <w:r w:rsidRPr="0018208C">
              <w:rPr>
                <w:rFonts w:ascii="Times New Roman" w:eastAsia="標楷體" w:hAnsi="Times New Roman" w:cs="Times New Roman"/>
                <w:color w:val="FF0000"/>
                <w:sz w:val="22"/>
              </w:rPr>
              <w:t>具</w:t>
            </w:r>
            <w:r w:rsidRPr="0018208C">
              <w:rPr>
                <w:rFonts w:ascii="Times New Roman" w:eastAsia="標楷體" w:hAnsi="Times New Roman" w:cs="Times New Roman" w:hint="eastAsia"/>
                <w:color w:val="FF0000"/>
                <w:sz w:val="22"/>
              </w:rPr>
              <w:t>是否有</w:t>
            </w:r>
            <w:r w:rsidRPr="0018208C">
              <w:rPr>
                <w:rFonts w:ascii="Times New Roman" w:eastAsia="標楷體" w:hAnsi="Times New Roman" w:cs="Times New Roman"/>
                <w:color w:val="FF0000"/>
                <w:sz w:val="22"/>
              </w:rPr>
              <w:t>標示</w:t>
            </w:r>
            <w:r w:rsidRPr="0018208C">
              <w:rPr>
                <w:rFonts w:ascii="Times New Roman" w:eastAsia="標楷體" w:hAnsi="Times New Roman" w:cs="Times New Roman"/>
                <w:color w:val="FF0000"/>
                <w:sz w:val="22"/>
                <w:bdr w:val="single" w:sz="4" w:space="0" w:color="auto"/>
              </w:rPr>
              <w:t>勞工不得使用手套</w:t>
            </w:r>
          </w:p>
        </w:tc>
      </w:tr>
      <w:tr w:rsidR="000110A7" w:rsidRPr="00B300E8" w14:paraId="789B15E1" w14:textId="77777777" w:rsidTr="00806B81">
        <w:trPr>
          <w:cantSplit/>
          <w:trHeight w:val="130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7EA630B2"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8A72A6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913F9" w14:textId="18A111CE"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10</w:t>
            </w:r>
          </w:p>
          <w:p w14:paraId="50138AE9" w14:textId="55497061"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r w:rsidRPr="001531D1">
              <w:rPr>
                <w:rFonts w:ascii="Times New Roman" w:eastAsia="標楷體" w:hAnsi="Times New Roman" w:cs="Times New Roman"/>
                <w:sz w:val="22"/>
              </w:rPr>
              <w:t>雇主對於使用動力運轉之機械，具有顯著危險者，應於適當位置設置有明顯標誌之緊急制動裝置，立即遮斷動力並與制動系統連動，能於緊急時快速停止機械之運轉。</w:t>
            </w:r>
            <w:r w:rsidRPr="001531D1">
              <w:rPr>
                <w:rFonts w:ascii="Times New Roman" w:eastAsia="標楷體" w:hAnsi="Times New Roman" w:cs="Times New Roman"/>
                <w:sz w:val="22"/>
              </w:rPr>
              <w:t>(</w:t>
            </w:r>
            <w:r w:rsidRPr="001531D1">
              <w:rPr>
                <w:rFonts w:ascii="Times New Roman" w:eastAsia="標楷體" w:hAnsi="Times New Roman" w:cs="Times New Roman"/>
                <w:sz w:val="22"/>
              </w:rPr>
              <w:t>設施規則</w:t>
            </w:r>
            <w:r w:rsidRPr="001531D1">
              <w:rPr>
                <w:rFonts w:ascii="Times New Roman" w:eastAsia="標楷體" w:hAnsi="Times New Roman" w:cs="Times New Roman"/>
                <w:sz w:val="22"/>
              </w:rPr>
              <w:t>45)</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4FB6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CF0A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sidRPr="00C26A1D">
              <w:rPr>
                <w:rFonts w:ascii="Times New Roman" w:eastAsia="標楷體" w:hAnsi="Times New Roman" w:cs="Times New Roman" w:hint="eastAsia"/>
                <w:color w:val="FF0000"/>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877B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6760499" w14:textId="366756BC" w:rsidR="000110A7" w:rsidRPr="00850C99" w:rsidRDefault="0018208C" w:rsidP="00806B81">
            <w:pPr>
              <w:pStyle w:val="Standard"/>
              <w:rPr>
                <w:rFonts w:ascii="標楷體" w:eastAsia="標楷體" w:hAnsi="標楷體" w:cs="Times New Roman" w:hint="eastAsia"/>
              </w:rPr>
            </w:pPr>
            <w:r w:rsidRPr="00850C99">
              <w:rPr>
                <w:rFonts w:ascii="標楷體" w:eastAsia="標楷體" w:hAnsi="標楷體" w:cs="Times New Roman" w:hint="eastAsia"/>
                <w:color w:val="FF0000"/>
              </w:rPr>
              <w:t>檢查</w:t>
            </w:r>
            <w:r w:rsidRPr="00850C99">
              <w:rPr>
                <w:rFonts w:ascii="標楷體" w:eastAsia="標楷體" w:hAnsi="標楷體" w:cs="Times New Roman"/>
                <w:color w:val="FF0000"/>
                <w:sz w:val="22"/>
              </w:rPr>
              <w:t>動力運轉之機械</w:t>
            </w:r>
            <w:r w:rsidRPr="00850C99">
              <w:rPr>
                <w:rFonts w:ascii="標楷體" w:eastAsia="標楷體" w:hAnsi="標楷體" w:cs="Times New Roman" w:hint="eastAsia"/>
                <w:color w:val="FF0000"/>
                <w:sz w:val="22"/>
              </w:rPr>
              <w:t>是否設置</w:t>
            </w:r>
            <w:r w:rsidR="00850C99" w:rsidRPr="00850C99">
              <w:rPr>
                <w:rFonts w:ascii="標楷體" w:eastAsia="標楷體" w:hAnsi="標楷體" w:cs="Times New Roman"/>
                <w:color w:val="FF0000"/>
                <w:sz w:val="22"/>
              </w:rPr>
              <w:t>有</w:t>
            </w:r>
            <w:r w:rsidR="00850C99" w:rsidRPr="00850C99">
              <w:rPr>
                <w:rFonts w:ascii="標楷體" w:eastAsia="標楷體" w:hAnsi="標楷體" w:cs="Times New Roman"/>
                <w:color w:val="FF0000"/>
                <w:sz w:val="22"/>
                <w:bdr w:val="single" w:sz="4" w:space="0" w:color="auto"/>
              </w:rPr>
              <w:t>明顯標誌之緊急制動裝置</w:t>
            </w:r>
          </w:p>
        </w:tc>
      </w:tr>
      <w:tr w:rsidR="000110A7" w:rsidRPr="00B300E8" w14:paraId="510DFED7" w14:textId="77777777" w:rsidTr="00806B81">
        <w:trPr>
          <w:cantSplit/>
          <w:trHeight w:val="1304"/>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70A350B2"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5BB586"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D9423" w14:textId="1C6E7730"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11</w:t>
            </w:r>
          </w:p>
          <w:p w14:paraId="0D4FAF13" w14:textId="3F7EDA68"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r w:rsidRPr="001531D1">
              <w:rPr>
                <w:rFonts w:ascii="Times New Roman" w:eastAsia="標楷體" w:hAnsi="Times New Roman" w:cs="Times New Roman"/>
                <w:sz w:val="22"/>
              </w:rPr>
              <w:t>雇主對於中央主管機關指定之機械、設備或器具，其構造、性能及防護非符合安全標準者</w:t>
            </w:r>
            <w:r w:rsidRPr="001531D1">
              <w:rPr>
                <w:rFonts w:ascii="Times New Roman" w:eastAsia="標楷體" w:hAnsi="Times New Roman" w:cs="Times New Roman"/>
                <w:sz w:val="22"/>
              </w:rPr>
              <w:t xml:space="preserve"> (</w:t>
            </w:r>
            <w:r w:rsidRPr="001531D1">
              <w:rPr>
                <w:rFonts w:ascii="Times New Roman" w:eastAsia="標楷體" w:hAnsi="Times New Roman" w:cs="Times New Roman"/>
                <w:sz w:val="22"/>
              </w:rPr>
              <w:t>具</w:t>
            </w:r>
            <w:r w:rsidRPr="001531D1">
              <w:rPr>
                <w:rFonts w:ascii="Times New Roman" w:eastAsia="標楷體" w:hAnsi="Times New Roman" w:cs="Times New Roman"/>
                <w:sz w:val="22"/>
              </w:rPr>
              <w:t>TS</w:t>
            </w:r>
            <w:r w:rsidRPr="001531D1">
              <w:rPr>
                <w:rFonts w:ascii="Times New Roman" w:eastAsia="標楷體" w:hAnsi="Times New Roman" w:cs="Times New Roman"/>
                <w:sz w:val="22"/>
              </w:rPr>
              <w:t>安全標示</w:t>
            </w:r>
            <w:r w:rsidRPr="001531D1">
              <w:rPr>
                <w:rFonts w:ascii="Times New Roman" w:eastAsia="標楷體" w:hAnsi="Times New Roman" w:cs="Times New Roman"/>
                <w:sz w:val="22"/>
              </w:rPr>
              <w:t>)</w:t>
            </w:r>
            <w:r w:rsidRPr="001531D1">
              <w:rPr>
                <w:rFonts w:ascii="Times New Roman" w:eastAsia="標楷體" w:hAnsi="Times New Roman" w:cs="Times New Roman"/>
                <w:sz w:val="22"/>
              </w:rPr>
              <w:t>，不得輸入、租賃、供應或設置。上述中央主管機關指定之機械、設備或器具如下：</w:t>
            </w:r>
          </w:p>
          <w:p w14:paraId="44FC13C4"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一、動力</w:t>
            </w:r>
            <w:proofErr w:type="gramStart"/>
            <w:r w:rsidRPr="00B300E8">
              <w:rPr>
                <w:rFonts w:ascii="Times New Roman" w:eastAsia="標楷體" w:hAnsi="Times New Roman" w:cs="Times New Roman"/>
                <w:sz w:val="22"/>
              </w:rPr>
              <w:t>衝</w:t>
            </w:r>
            <w:proofErr w:type="gramEnd"/>
            <w:r w:rsidRPr="00B300E8">
              <w:rPr>
                <w:rFonts w:ascii="Times New Roman" w:eastAsia="標楷體" w:hAnsi="Times New Roman" w:cs="Times New Roman"/>
                <w:sz w:val="22"/>
              </w:rPr>
              <w:t>剪機械。</w:t>
            </w:r>
          </w:p>
          <w:p w14:paraId="158F11F5"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二、手推刨床。</w:t>
            </w:r>
          </w:p>
          <w:p w14:paraId="2CB0AFFC"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三、木材加工用圓盤鋸。</w:t>
            </w:r>
          </w:p>
          <w:p w14:paraId="115C1112"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四、動力堆高機。</w:t>
            </w:r>
          </w:p>
          <w:p w14:paraId="14078DB3"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五、研磨機。</w:t>
            </w:r>
          </w:p>
          <w:p w14:paraId="00D3BB50"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六、研磨輪。</w:t>
            </w:r>
          </w:p>
          <w:p w14:paraId="55C590C7"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七、防爆電氣設備。</w:t>
            </w:r>
          </w:p>
          <w:p w14:paraId="174FFC49"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八、動力</w:t>
            </w:r>
            <w:proofErr w:type="gramStart"/>
            <w:r w:rsidRPr="00B300E8">
              <w:rPr>
                <w:rFonts w:ascii="Times New Roman" w:eastAsia="標楷體" w:hAnsi="Times New Roman" w:cs="Times New Roman"/>
                <w:sz w:val="22"/>
              </w:rPr>
              <w:t>衝</w:t>
            </w:r>
            <w:proofErr w:type="gramEnd"/>
            <w:r w:rsidRPr="00B300E8">
              <w:rPr>
                <w:rFonts w:ascii="Times New Roman" w:eastAsia="標楷體" w:hAnsi="Times New Roman" w:cs="Times New Roman"/>
                <w:sz w:val="22"/>
              </w:rPr>
              <w:t>剪機械之光電式安全裝置。</w:t>
            </w:r>
          </w:p>
          <w:p w14:paraId="728E413A"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九、手推刨床之</w:t>
            </w:r>
            <w:proofErr w:type="gramStart"/>
            <w:r w:rsidRPr="00B300E8">
              <w:rPr>
                <w:rFonts w:ascii="Times New Roman" w:eastAsia="標楷體" w:hAnsi="Times New Roman" w:cs="Times New Roman"/>
                <w:sz w:val="22"/>
              </w:rPr>
              <w:t>刃</w:t>
            </w:r>
            <w:proofErr w:type="gramEnd"/>
            <w:r w:rsidRPr="00B300E8">
              <w:rPr>
                <w:rFonts w:ascii="Times New Roman" w:eastAsia="標楷體" w:hAnsi="Times New Roman" w:cs="Times New Roman"/>
                <w:sz w:val="22"/>
              </w:rPr>
              <w:t>部接觸預防裝置。</w:t>
            </w:r>
          </w:p>
          <w:p w14:paraId="56693D90"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十、木材加工用圓盤鋸</w:t>
            </w:r>
            <w:proofErr w:type="gramStart"/>
            <w:r w:rsidRPr="00B300E8">
              <w:rPr>
                <w:rFonts w:ascii="Times New Roman" w:eastAsia="標楷體" w:hAnsi="Times New Roman" w:cs="Times New Roman"/>
                <w:sz w:val="22"/>
              </w:rPr>
              <w:t>之反撥預防</w:t>
            </w:r>
            <w:proofErr w:type="gramEnd"/>
            <w:r w:rsidRPr="00B300E8">
              <w:rPr>
                <w:rFonts w:ascii="Times New Roman" w:eastAsia="標楷體" w:hAnsi="Times New Roman" w:cs="Times New Roman"/>
                <w:sz w:val="22"/>
              </w:rPr>
              <w:t>裝置及鋸齒接觸預防裝置。</w:t>
            </w:r>
          </w:p>
          <w:p w14:paraId="1E6BA1F2"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十一、金屬材料加工用車床</w:t>
            </w:r>
            <w:r w:rsidRPr="00B300E8">
              <w:rPr>
                <w:rFonts w:ascii="Times New Roman" w:eastAsia="標楷體" w:hAnsi="Times New Roman" w:cs="Times New Roman"/>
                <w:sz w:val="22"/>
              </w:rPr>
              <w:t>(</w:t>
            </w:r>
            <w:r w:rsidRPr="00B300E8">
              <w:rPr>
                <w:rFonts w:ascii="Times New Roman" w:eastAsia="標楷體" w:hAnsi="Times New Roman" w:cs="Times New Roman"/>
                <w:sz w:val="22"/>
              </w:rPr>
              <w:t>含數值控制車床</w:t>
            </w:r>
            <w:r w:rsidRPr="00B300E8">
              <w:rPr>
                <w:rFonts w:ascii="Times New Roman" w:eastAsia="標楷體" w:hAnsi="Times New Roman" w:cs="Times New Roman"/>
                <w:sz w:val="22"/>
              </w:rPr>
              <w:t>)</w:t>
            </w:r>
          </w:p>
          <w:p w14:paraId="22307238"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十二、金屬材料加工用中心機</w:t>
            </w:r>
            <w:r w:rsidRPr="00B300E8">
              <w:rPr>
                <w:rFonts w:ascii="Times New Roman" w:eastAsia="標楷體" w:hAnsi="Times New Roman" w:cs="Times New Roman"/>
                <w:sz w:val="22"/>
              </w:rPr>
              <w:t>(</w:t>
            </w:r>
            <w:r w:rsidRPr="00B300E8">
              <w:rPr>
                <w:rFonts w:ascii="Times New Roman" w:eastAsia="標楷體" w:hAnsi="Times New Roman" w:cs="Times New Roman"/>
                <w:sz w:val="22"/>
              </w:rPr>
              <w:t>含銑床、</w:t>
            </w:r>
            <w:proofErr w:type="gramStart"/>
            <w:r w:rsidRPr="00B300E8">
              <w:rPr>
                <w:rFonts w:ascii="Times New Roman" w:eastAsia="標楷體" w:hAnsi="Times New Roman" w:cs="Times New Roman"/>
                <w:sz w:val="22"/>
              </w:rPr>
              <w:t>搪床</w:t>
            </w:r>
            <w:proofErr w:type="gramEnd"/>
            <w:r w:rsidRPr="00B300E8">
              <w:rPr>
                <w:rFonts w:ascii="Times New Roman" w:eastAsia="標楷體" w:hAnsi="Times New Roman" w:cs="Times New Roman"/>
                <w:sz w:val="22"/>
              </w:rPr>
              <w:t>、傳送機</w:t>
            </w:r>
            <w:r w:rsidRPr="00B300E8">
              <w:rPr>
                <w:rFonts w:ascii="Times New Roman" w:eastAsia="標楷體" w:hAnsi="Times New Roman" w:cs="Times New Roman"/>
                <w:sz w:val="22"/>
              </w:rPr>
              <w:t>)</w:t>
            </w:r>
          </w:p>
          <w:p w14:paraId="379A95C0" w14:textId="77777777" w:rsidR="000110A7" w:rsidRPr="00B300E8" w:rsidRDefault="000110A7" w:rsidP="00806B81">
            <w:pPr>
              <w:spacing w:line="276" w:lineRule="auto"/>
              <w:ind w:left="916" w:hanging="462"/>
              <w:jc w:val="both"/>
              <w:rPr>
                <w:rFonts w:ascii="Times New Roman" w:eastAsia="標楷體" w:hAnsi="Times New Roman" w:cs="Times New Roman"/>
                <w:sz w:val="22"/>
              </w:rPr>
            </w:pPr>
            <w:r w:rsidRPr="00B300E8">
              <w:rPr>
                <w:rFonts w:ascii="Times New Roman" w:eastAsia="標楷體" w:hAnsi="Times New Roman" w:cs="Times New Roman"/>
                <w:sz w:val="22"/>
              </w:rPr>
              <w:t>十三、其他經中央主管機關指定公告者。</w:t>
            </w:r>
          </w:p>
          <w:p w14:paraId="406FC48F" w14:textId="77777777" w:rsidR="000110A7" w:rsidRPr="00B300E8" w:rsidRDefault="000110A7" w:rsidP="00806B81">
            <w:pPr>
              <w:spacing w:line="276" w:lineRule="auto"/>
              <w:ind w:firstLineChars="200" w:firstLine="440"/>
              <w:jc w:val="both"/>
              <w:rPr>
                <w:rFonts w:ascii="Times New Roman" w:eastAsia="標楷體" w:hAnsi="Times New Roman" w:cs="Times New Roman"/>
                <w:sz w:val="22"/>
              </w:rPr>
            </w:pPr>
            <w:r w:rsidRPr="00B300E8">
              <w:rPr>
                <w:rFonts w:ascii="Times New Roman" w:eastAsia="標楷體" w:hAnsi="Times New Roman" w:cs="Times New Roman"/>
                <w:sz w:val="22"/>
              </w:rPr>
              <w:t>(</w:t>
            </w:r>
            <w:proofErr w:type="gramStart"/>
            <w:r w:rsidRPr="00B300E8">
              <w:rPr>
                <w:rFonts w:ascii="Times New Roman" w:eastAsia="標楷體" w:hAnsi="Times New Roman" w:cs="Times New Roman"/>
                <w:sz w:val="22"/>
              </w:rPr>
              <w:t>職安法</w:t>
            </w:r>
            <w:proofErr w:type="gramEnd"/>
            <w:r w:rsidRPr="00B300E8">
              <w:rPr>
                <w:rFonts w:ascii="Times New Roman" w:eastAsia="標楷體" w:hAnsi="Times New Roman" w:cs="Times New Roman"/>
                <w:sz w:val="22"/>
              </w:rPr>
              <w:t>7</w:t>
            </w:r>
            <w:r w:rsidRPr="00B300E8">
              <w:rPr>
                <w:rFonts w:ascii="Times New Roman" w:eastAsia="標楷體" w:hAnsi="Times New Roman" w:cs="Times New Roman"/>
                <w:sz w:val="22"/>
              </w:rPr>
              <w:t>、施行細則</w:t>
            </w:r>
            <w:r w:rsidRPr="00B300E8">
              <w:rPr>
                <w:rFonts w:ascii="Times New Roman" w:eastAsia="標楷體" w:hAnsi="Times New Roman" w:cs="Times New Roman"/>
                <w:sz w:val="22"/>
              </w:rPr>
              <w:t>12)</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D48BA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F2AA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sidRPr="00250F48">
              <w:rPr>
                <w:rFonts w:ascii="Times New Roman" w:eastAsia="標楷體" w:hAnsi="Times New Roman" w:cs="Times New Roman" w:hint="eastAsia"/>
                <w:color w:val="FF0000"/>
                <w:szCs w:val="24"/>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3914B"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B9E189" w14:textId="53341FF0" w:rsidR="000110A7" w:rsidRPr="00B300E8" w:rsidRDefault="00850C99" w:rsidP="00806B81">
            <w:pPr>
              <w:pStyle w:val="Standard"/>
              <w:rPr>
                <w:rFonts w:ascii="Times New Roman" w:hAnsi="Times New Roman" w:cs="Times New Roman"/>
              </w:rPr>
            </w:pPr>
            <w:r>
              <w:rPr>
                <w:rFonts w:ascii="Times New Roman" w:eastAsia="標楷體" w:hAnsi="Times New Roman" w:cs="Times New Roman" w:hint="eastAsia"/>
                <w:color w:val="FF0000"/>
                <w:sz w:val="22"/>
              </w:rPr>
              <w:t>檢查</w:t>
            </w:r>
            <w:r w:rsidR="000110A7" w:rsidRPr="00250F48">
              <w:rPr>
                <w:rFonts w:ascii="Times New Roman" w:eastAsia="標楷體" w:hAnsi="Times New Roman" w:cs="Times New Roman"/>
                <w:color w:val="FF0000"/>
                <w:sz w:val="22"/>
              </w:rPr>
              <w:t>指定之機械、</w:t>
            </w:r>
            <w:proofErr w:type="gramStart"/>
            <w:r w:rsidR="000110A7" w:rsidRPr="00250F48">
              <w:rPr>
                <w:rFonts w:ascii="Times New Roman" w:eastAsia="標楷體" w:hAnsi="Times New Roman" w:cs="Times New Roman"/>
                <w:color w:val="FF0000"/>
                <w:sz w:val="22"/>
              </w:rPr>
              <w:t>設備或器</w:t>
            </w:r>
            <w:r>
              <w:rPr>
                <w:rFonts w:ascii="Times New Roman" w:eastAsia="標楷體" w:hAnsi="Times New Roman" w:cs="Times New Roman" w:hint="eastAsia"/>
                <w:color w:val="FF0000"/>
                <w:sz w:val="22"/>
              </w:rPr>
              <w:t>是否</w:t>
            </w:r>
            <w:proofErr w:type="gramEnd"/>
            <w:r>
              <w:rPr>
                <w:rFonts w:ascii="Times New Roman" w:eastAsia="標楷體" w:hAnsi="Times New Roman" w:cs="Times New Roman" w:hint="eastAsia"/>
                <w:color w:val="FF0000"/>
                <w:sz w:val="22"/>
              </w:rPr>
              <w:t>有</w:t>
            </w:r>
            <w:r w:rsidR="000110A7" w:rsidRPr="00850C99">
              <w:rPr>
                <w:rFonts w:ascii="Times New Roman" w:eastAsia="標楷體" w:hAnsi="Times New Roman" w:cs="Times New Roman"/>
                <w:color w:val="FF0000"/>
                <w:sz w:val="22"/>
                <w:bdr w:val="single" w:sz="4" w:space="0" w:color="auto"/>
              </w:rPr>
              <w:t>TS</w:t>
            </w:r>
            <w:r w:rsidR="000110A7" w:rsidRPr="00850C99">
              <w:rPr>
                <w:rFonts w:ascii="Times New Roman" w:eastAsia="標楷體" w:hAnsi="Times New Roman" w:cs="Times New Roman"/>
                <w:color w:val="FF0000"/>
                <w:sz w:val="22"/>
                <w:bdr w:val="single" w:sz="4" w:space="0" w:color="auto"/>
              </w:rPr>
              <w:t>安全標示</w:t>
            </w:r>
            <w:r w:rsidR="000110A7" w:rsidRPr="00B300E8">
              <w:rPr>
                <w:rFonts w:ascii="Times New Roman" w:eastAsia="標楷體" w:hAnsi="Times New Roman" w:cs="Times New Roman"/>
                <w:sz w:val="22"/>
              </w:rPr>
              <w:t>。</w:t>
            </w:r>
          </w:p>
        </w:tc>
      </w:tr>
      <w:tr w:rsidR="000110A7" w:rsidRPr="00B300E8" w14:paraId="001F0A42"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20F64F2E"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4485FB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98408" w14:textId="76802D85"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12</w:t>
            </w:r>
          </w:p>
          <w:p w14:paraId="078CDEAE" w14:textId="0630E338" w:rsidR="000110A7" w:rsidRPr="001531D1" w:rsidRDefault="000110A7" w:rsidP="001531D1">
            <w:pPr>
              <w:suppressAutoHyphens/>
              <w:autoSpaceDN w:val="0"/>
              <w:spacing w:line="276" w:lineRule="auto"/>
              <w:jc w:val="both"/>
              <w:textAlignment w:val="baseline"/>
              <w:rPr>
                <w:rFonts w:ascii="Times New Roman" w:eastAsia="標楷體" w:hAnsi="Times New Roman" w:cs="Times New Roman"/>
                <w:sz w:val="22"/>
              </w:rPr>
            </w:pPr>
            <w:r w:rsidRPr="001531D1">
              <w:rPr>
                <w:rFonts w:ascii="Times New Roman" w:eastAsia="標楷體" w:hAnsi="Times New Roman" w:cs="Times New Roman"/>
                <w:sz w:val="22"/>
              </w:rPr>
              <w:t>雇主對於未經型式驗證合格之產品</w:t>
            </w:r>
            <w:r w:rsidRPr="001531D1">
              <w:rPr>
                <w:rFonts w:ascii="Times New Roman" w:eastAsia="標楷體" w:hAnsi="Times New Roman" w:cs="Times New Roman"/>
                <w:sz w:val="22"/>
              </w:rPr>
              <w:t xml:space="preserve"> (</w:t>
            </w:r>
            <w:r w:rsidRPr="001531D1">
              <w:rPr>
                <w:rFonts w:ascii="Times New Roman" w:eastAsia="標楷體" w:hAnsi="Times New Roman" w:cs="Times New Roman"/>
                <w:sz w:val="22"/>
              </w:rPr>
              <w:t>交流電焊機用自動電擊防止裝置</w:t>
            </w:r>
            <w:r w:rsidRPr="001531D1">
              <w:rPr>
                <w:rFonts w:ascii="Times New Roman" w:eastAsia="標楷體" w:hAnsi="Times New Roman" w:cs="Times New Roman"/>
                <w:sz w:val="22"/>
              </w:rPr>
              <w:t xml:space="preserve">) </w:t>
            </w:r>
            <w:r w:rsidRPr="001531D1">
              <w:rPr>
                <w:rFonts w:ascii="Times New Roman" w:eastAsia="標楷體" w:hAnsi="Times New Roman" w:cs="Times New Roman"/>
                <w:sz w:val="22"/>
              </w:rPr>
              <w:t>或型式驗證逾期者，不得使用驗證合格標章或易生混淆之類似標章揭示於產品。</w:t>
            </w:r>
            <w:r w:rsidRPr="001531D1">
              <w:rPr>
                <w:rFonts w:ascii="Times New Roman" w:eastAsia="標楷體" w:hAnsi="Times New Roman" w:cs="Times New Roman"/>
                <w:sz w:val="22"/>
              </w:rPr>
              <w:t>(</w:t>
            </w:r>
            <w:proofErr w:type="gramStart"/>
            <w:r w:rsidRPr="001531D1">
              <w:rPr>
                <w:rFonts w:ascii="Times New Roman" w:eastAsia="標楷體" w:hAnsi="Times New Roman" w:cs="Times New Roman"/>
                <w:sz w:val="22"/>
              </w:rPr>
              <w:t>職安法</w:t>
            </w:r>
            <w:proofErr w:type="gramEnd"/>
            <w:r w:rsidRPr="001531D1">
              <w:rPr>
                <w:rFonts w:ascii="Times New Roman" w:eastAsia="標楷體" w:hAnsi="Times New Roman" w:cs="Times New Roman"/>
                <w:sz w:val="22"/>
              </w:rPr>
              <w:t>9)</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75B9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20B1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083FD"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r w:rsidRPr="00250F48">
              <w:rPr>
                <w:rFonts w:ascii="Times New Roman" w:eastAsia="標楷體" w:hAnsi="Times New Roman" w:cs="Times New Roman" w:hint="eastAsia"/>
                <w:color w:val="FF0000"/>
                <w:szCs w:val="24"/>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946CCE" w14:textId="77777777" w:rsidR="000110A7" w:rsidRPr="00B300E8" w:rsidRDefault="000110A7" w:rsidP="00806B81">
            <w:pPr>
              <w:pStyle w:val="Standard"/>
              <w:rPr>
                <w:rFonts w:ascii="Times New Roman" w:hAnsi="Times New Roman" w:cs="Times New Roman"/>
              </w:rPr>
            </w:pPr>
            <w:r w:rsidRPr="00EC4667">
              <w:rPr>
                <w:rFonts w:ascii="Times New Roman" w:eastAsia="標楷體" w:hAnsi="Times New Roman" w:cs="Times New Roman" w:hint="eastAsia"/>
                <w:color w:val="FF0000"/>
                <w:kern w:val="2"/>
                <w:sz w:val="22"/>
              </w:rPr>
              <w:t>無使用</w:t>
            </w:r>
            <w:r w:rsidRPr="00F0711A">
              <w:rPr>
                <w:rFonts w:ascii="Times New Roman" w:eastAsia="標楷體" w:hAnsi="Times New Roman" w:cs="Times New Roman"/>
                <w:color w:val="FF0000"/>
                <w:kern w:val="2"/>
                <w:sz w:val="22"/>
                <w:bdr w:val="single" w:sz="4" w:space="0" w:color="auto"/>
              </w:rPr>
              <w:t>交流電焊機</w:t>
            </w:r>
            <w:r>
              <w:rPr>
                <w:rFonts w:ascii="標楷體" w:eastAsia="標楷體" w:hAnsi="標楷體" w:cs="Times New Roman" w:hint="eastAsia"/>
                <w:sz w:val="22"/>
              </w:rPr>
              <w:t>，</w:t>
            </w:r>
            <w:r w:rsidRPr="006B21AC">
              <w:rPr>
                <w:rFonts w:ascii="標楷體" w:eastAsia="標楷體" w:hAnsi="標楷體" w:cs="Times New Roman" w:hint="eastAsia"/>
                <w:color w:val="FF0000"/>
                <w:sz w:val="22"/>
              </w:rPr>
              <w:t>留意承攬廠商</w:t>
            </w:r>
            <w:r w:rsidRPr="00F4078F">
              <w:rPr>
                <w:rFonts w:ascii="標楷體" w:eastAsia="標楷體" w:hAnsi="標楷體" w:cs="Times New Roman" w:hint="eastAsia"/>
                <w:sz w:val="22"/>
              </w:rPr>
              <w:t>。</w:t>
            </w:r>
          </w:p>
        </w:tc>
      </w:tr>
      <w:tr w:rsidR="000110A7" w:rsidRPr="00B300E8" w14:paraId="440BD9F9"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41D93D46"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108238"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8BB887" w14:textId="11B9F6D6"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13</w:t>
            </w:r>
          </w:p>
          <w:p w14:paraId="026073C4" w14:textId="540FCF2C"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使用座式操作之</w:t>
            </w:r>
            <w:proofErr w:type="gramStart"/>
            <w:r w:rsidRPr="001531D1">
              <w:rPr>
                <w:rFonts w:ascii="標楷體" w:eastAsia="標楷體" w:hAnsi="標楷體" w:cs="Times New Roman" w:hint="eastAsia"/>
                <w:sz w:val="22"/>
              </w:rPr>
              <w:t>配衡型堆</w:t>
            </w:r>
            <w:proofErr w:type="gramEnd"/>
            <w:r w:rsidRPr="001531D1">
              <w:rPr>
                <w:rFonts w:ascii="標楷體" w:eastAsia="標楷體" w:hAnsi="標楷體" w:cs="Times New Roman" w:hint="eastAsia"/>
                <w:sz w:val="22"/>
              </w:rPr>
              <w:t>高機及</w:t>
            </w:r>
            <w:proofErr w:type="gramStart"/>
            <w:r w:rsidRPr="001531D1">
              <w:rPr>
                <w:rFonts w:ascii="標楷體" w:eastAsia="標楷體" w:hAnsi="標楷體" w:cs="Times New Roman" w:hint="eastAsia"/>
                <w:sz w:val="22"/>
              </w:rPr>
              <w:t>側舉型</w:t>
            </w:r>
            <w:proofErr w:type="gramEnd"/>
            <w:r w:rsidRPr="001531D1">
              <w:rPr>
                <w:rFonts w:ascii="標楷體" w:eastAsia="標楷體" w:hAnsi="標楷體" w:cs="Times New Roman" w:hint="eastAsia"/>
                <w:sz w:val="22"/>
              </w:rPr>
              <w:t>堆高機，應使擔任駕駛之勞工確實使用駕駛座安全帶。但駕駛座配置有車輛傾倒時，防止駕駛者被堆高機壓傷之護欄或其他防護設施者，不在此限。(設施規則116-14)</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5DC60"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4353B"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AE78F"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3322B98" w14:textId="77777777" w:rsidR="000110A7" w:rsidRDefault="000110A7" w:rsidP="00806B81">
            <w:pPr>
              <w:pStyle w:val="Standard"/>
              <w:rPr>
                <w:rFonts w:ascii="標楷體" w:eastAsia="標楷體" w:hAnsi="標楷體" w:cs="Times New Roman"/>
                <w:color w:val="FF0000"/>
                <w:sz w:val="22"/>
              </w:rPr>
            </w:pPr>
          </w:p>
          <w:p w14:paraId="16BF4D79" w14:textId="77777777" w:rsidR="000110A7" w:rsidRPr="00F4078F" w:rsidRDefault="000110A7" w:rsidP="00806B81">
            <w:pPr>
              <w:pStyle w:val="Standard"/>
              <w:rPr>
                <w:rFonts w:ascii="標楷體" w:eastAsia="標楷體" w:hAnsi="標楷體" w:cs="Times New Roman"/>
                <w:sz w:val="22"/>
              </w:rPr>
            </w:pPr>
            <w:proofErr w:type="gramStart"/>
            <w:r w:rsidRPr="00503058">
              <w:rPr>
                <w:rFonts w:ascii="標楷體" w:eastAsia="標楷體" w:hAnsi="標楷體" w:cs="Times New Roman" w:hint="eastAsia"/>
                <w:color w:val="FF0000"/>
                <w:sz w:val="22"/>
              </w:rPr>
              <w:t>本校無</w:t>
            </w:r>
            <w:r w:rsidRPr="00F142AF">
              <w:rPr>
                <w:rFonts w:ascii="標楷體" w:eastAsia="標楷體" w:hAnsi="標楷體" w:cs="Times New Roman" w:hint="eastAsia"/>
                <w:color w:val="FF0000"/>
                <w:sz w:val="22"/>
                <w:bdr w:val="single" w:sz="4" w:space="0" w:color="auto"/>
              </w:rPr>
              <w:t>堆高</w:t>
            </w:r>
            <w:proofErr w:type="gramEnd"/>
            <w:r w:rsidRPr="00F142AF">
              <w:rPr>
                <w:rFonts w:ascii="標楷體" w:eastAsia="標楷體" w:hAnsi="標楷體" w:cs="Times New Roman" w:hint="eastAsia"/>
                <w:color w:val="FF0000"/>
                <w:sz w:val="22"/>
                <w:bdr w:val="single" w:sz="4" w:space="0" w:color="auto"/>
              </w:rPr>
              <w:t>機</w:t>
            </w:r>
            <w:r>
              <w:rPr>
                <w:rFonts w:ascii="標楷體" w:eastAsia="標楷體" w:hAnsi="標楷體" w:cs="Times New Roman" w:hint="eastAsia"/>
                <w:sz w:val="22"/>
              </w:rPr>
              <w:t>，</w:t>
            </w:r>
            <w:r w:rsidRPr="006B21AC">
              <w:rPr>
                <w:rFonts w:ascii="標楷體" w:eastAsia="標楷體" w:hAnsi="標楷體" w:cs="Times New Roman" w:hint="eastAsia"/>
                <w:color w:val="FF0000"/>
                <w:sz w:val="22"/>
              </w:rPr>
              <w:t>留意承攬廠商</w:t>
            </w:r>
            <w:r w:rsidRPr="00F4078F">
              <w:rPr>
                <w:rFonts w:ascii="標楷體" w:eastAsia="標楷體" w:hAnsi="標楷體" w:cs="Times New Roman" w:hint="eastAsia"/>
                <w:sz w:val="22"/>
              </w:rPr>
              <w:t>。</w:t>
            </w:r>
          </w:p>
        </w:tc>
      </w:tr>
      <w:tr w:rsidR="000110A7" w:rsidRPr="00B300E8" w14:paraId="5BD2C18B"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15B5F615"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0AE4831"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9343D" w14:textId="0BDB1C3F"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14</w:t>
            </w:r>
          </w:p>
          <w:p w14:paraId="39143AFF" w14:textId="18271B90"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雇主對於各種起重機具，應標示最高負荷，並規定使用時不得超過此項限制。(設施規則89)</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80F25"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E0D3"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2C516"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9FACF1" w14:textId="77777777" w:rsidR="000110A7" w:rsidRDefault="000110A7" w:rsidP="00806B81">
            <w:pPr>
              <w:pStyle w:val="Standard"/>
              <w:rPr>
                <w:rFonts w:ascii="標楷體" w:eastAsia="標楷體" w:hAnsi="標楷體" w:cs="Times New Roman"/>
                <w:color w:val="FF0000"/>
                <w:sz w:val="22"/>
              </w:rPr>
            </w:pPr>
          </w:p>
          <w:p w14:paraId="05BA6C20" w14:textId="77777777" w:rsidR="000110A7" w:rsidRPr="00DD14CE" w:rsidRDefault="000110A7" w:rsidP="00806B81">
            <w:pPr>
              <w:pStyle w:val="Standard"/>
              <w:rPr>
                <w:rFonts w:ascii="標楷體" w:eastAsia="標楷體" w:hAnsi="標楷體" w:cs="Times New Roman"/>
                <w:color w:val="FF0000"/>
                <w:sz w:val="22"/>
                <w:bdr w:val="single" w:sz="4" w:space="0" w:color="auto"/>
              </w:rPr>
            </w:pPr>
            <w:r w:rsidRPr="00F142AF">
              <w:rPr>
                <w:rFonts w:ascii="標楷體" w:eastAsia="標楷體" w:hAnsi="標楷體" w:cs="Times New Roman" w:hint="eastAsia"/>
                <w:color w:val="FF0000"/>
                <w:sz w:val="22"/>
              </w:rPr>
              <w:t>本校無</w:t>
            </w:r>
            <w:r w:rsidRPr="00F142AF">
              <w:rPr>
                <w:rFonts w:ascii="標楷體" w:eastAsia="標楷體" w:hAnsi="標楷體" w:cs="Times New Roman" w:hint="eastAsia"/>
                <w:color w:val="FF0000"/>
                <w:sz w:val="22"/>
                <w:bdr w:val="single" w:sz="4" w:space="0" w:color="auto"/>
              </w:rPr>
              <w:t>起重機具</w:t>
            </w:r>
            <w:r>
              <w:rPr>
                <w:rFonts w:ascii="標楷體" w:eastAsia="標楷體" w:hAnsi="標楷體" w:cs="Times New Roman" w:hint="eastAsia"/>
                <w:sz w:val="22"/>
              </w:rPr>
              <w:t>，</w:t>
            </w:r>
            <w:r w:rsidRPr="006B21AC">
              <w:rPr>
                <w:rFonts w:ascii="標楷體" w:eastAsia="標楷體" w:hAnsi="標楷體" w:cs="Times New Roman" w:hint="eastAsia"/>
                <w:color w:val="FF0000"/>
                <w:sz w:val="22"/>
              </w:rPr>
              <w:t>留意承攬廠商</w:t>
            </w:r>
            <w:r w:rsidRPr="00F4078F">
              <w:rPr>
                <w:rFonts w:ascii="標楷體" w:eastAsia="標楷體" w:hAnsi="標楷體" w:cs="Times New Roman" w:hint="eastAsia"/>
                <w:sz w:val="22"/>
              </w:rPr>
              <w:t>。</w:t>
            </w:r>
          </w:p>
        </w:tc>
      </w:tr>
      <w:tr w:rsidR="000110A7" w:rsidRPr="00B300E8" w14:paraId="568FD141"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3F57DAFF"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87938E3"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83DB9" w14:textId="0BAF7F37"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15</w:t>
            </w:r>
          </w:p>
          <w:p w14:paraId="4D88248C" w14:textId="1636758C"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雇主對於起重機具之吊</w:t>
            </w:r>
            <w:proofErr w:type="gramStart"/>
            <w:r w:rsidRPr="001531D1">
              <w:rPr>
                <w:rFonts w:ascii="標楷體" w:eastAsia="標楷體" w:hAnsi="標楷體" w:cs="Times New Roman" w:hint="eastAsia"/>
                <w:sz w:val="22"/>
              </w:rPr>
              <w:t>鉤</w:t>
            </w:r>
            <w:proofErr w:type="gramEnd"/>
            <w:r w:rsidRPr="001531D1">
              <w:rPr>
                <w:rFonts w:ascii="標楷體" w:eastAsia="標楷體" w:hAnsi="標楷體" w:cs="Times New Roman" w:hint="eastAsia"/>
                <w:sz w:val="22"/>
              </w:rPr>
              <w:t>或吊具，應有防止</w:t>
            </w:r>
            <w:proofErr w:type="gramStart"/>
            <w:r w:rsidRPr="001531D1">
              <w:rPr>
                <w:rFonts w:ascii="標楷體" w:eastAsia="標楷體" w:hAnsi="標楷體" w:cs="Times New Roman" w:hint="eastAsia"/>
                <w:sz w:val="22"/>
              </w:rPr>
              <w:t>吊舉中所</w:t>
            </w:r>
            <w:proofErr w:type="gramEnd"/>
            <w:r w:rsidRPr="001531D1">
              <w:rPr>
                <w:rFonts w:ascii="標楷體" w:eastAsia="標楷體" w:hAnsi="標楷體" w:cs="Times New Roman" w:hint="eastAsia"/>
                <w:sz w:val="22"/>
              </w:rPr>
              <w:t>吊物體脫落之裝置。(設施規則90)</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EDEA8"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0BE08"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6FB12"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83AA3ED" w14:textId="77777777" w:rsidR="000110A7" w:rsidRDefault="000110A7" w:rsidP="00806B81">
            <w:pPr>
              <w:pStyle w:val="Standard"/>
              <w:rPr>
                <w:rFonts w:ascii="標楷體" w:eastAsia="標楷體" w:hAnsi="標楷體" w:cs="Times New Roman"/>
                <w:sz w:val="22"/>
              </w:rPr>
            </w:pPr>
          </w:p>
          <w:p w14:paraId="5CAF9263" w14:textId="77777777" w:rsidR="000110A7" w:rsidRPr="00F4078F" w:rsidRDefault="000110A7" w:rsidP="00806B81">
            <w:pPr>
              <w:pStyle w:val="Standard"/>
              <w:rPr>
                <w:rFonts w:ascii="標楷體" w:eastAsia="標楷體" w:hAnsi="標楷體" w:cs="Times New Roman"/>
                <w:sz w:val="22"/>
              </w:rPr>
            </w:pPr>
            <w:r w:rsidRPr="00F142AF">
              <w:rPr>
                <w:rFonts w:ascii="標楷體" w:eastAsia="標楷體" w:hAnsi="標楷體" w:cs="Times New Roman" w:hint="eastAsia"/>
                <w:color w:val="FF0000"/>
                <w:sz w:val="22"/>
              </w:rPr>
              <w:t>本校無</w:t>
            </w:r>
            <w:r w:rsidRPr="00F142AF">
              <w:rPr>
                <w:rFonts w:ascii="標楷體" w:eastAsia="標楷體" w:hAnsi="標楷體" w:cs="Times New Roman" w:hint="eastAsia"/>
                <w:color w:val="FF0000"/>
                <w:sz w:val="22"/>
                <w:bdr w:val="single" w:sz="4" w:space="0" w:color="auto"/>
              </w:rPr>
              <w:t>起重機具</w:t>
            </w:r>
            <w:r>
              <w:rPr>
                <w:rFonts w:ascii="標楷體" w:eastAsia="標楷體" w:hAnsi="標楷體" w:cs="Times New Roman" w:hint="eastAsia"/>
                <w:sz w:val="22"/>
              </w:rPr>
              <w:t>，</w:t>
            </w:r>
            <w:r w:rsidRPr="006B21AC">
              <w:rPr>
                <w:rFonts w:ascii="標楷體" w:eastAsia="標楷體" w:hAnsi="標楷體" w:cs="Times New Roman" w:hint="eastAsia"/>
                <w:color w:val="FF0000"/>
                <w:sz w:val="22"/>
              </w:rPr>
              <w:t>留意承攬廠商</w:t>
            </w:r>
            <w:r w:rsidRPr="00F4078F">
              <w:rPr>
                <w:rFonts w:ascii="標楷體" w:eastAsia="標楷體" w:hAnsi="標楷體" w:cs="Times New Roman" w:hint="eastAsia"/>
                <w:sz w:val="22"/>
              </w:rPr>
              <w:t>。</w:t>
            </w:r>
          </w:p>
        </w:tc>
      </w:tr>
      <w:tr w:rsidR="000110A7" w:rsidRPr="00B300E8" w14:paraId="54B55F10"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665B9D07"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3A3FD64"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0184B" w14:textId="389C43E6"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16</w:t>
            </w:r>
          </w:p>
          <w:p w14:paraId="253CDC17" w14:textId="7B83DCF2"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雇主對於起重機具之運轉，應於運轉時採取防止</w:t>
            </w:r>
            <w:proofErr w:type="gramStart"/>
            <w:r w:rsidRPr="001531D1">
              <w:rPr>
                <w:rFonts w:ascii="標楷體" w:eastAsia="標楷體" w:hAnsi="標楷體" w:cs="Times New Roman" w:hint="eastAsia"/>
                <w:sz w:val="22"/>
              </w:rPr>
              <w:t>吊掛物通過</w:t>
            </w:r>
            <w:proofErr w:type="gramEnd"/>
            <w:r w:rsidRPr="001531D1">
              <w:rPr>
                <w:rFonts w:ascii="標楷體" w:eastAsia="標楷體" w:hAnsi="標楷體" w:cs="Times New Roman" w:hint="eastAsia"/>
                <w:sz w:val="22"/>
              </w:rPr>
              <w:t>人員上方及人員進入</w:t>
            </w:r>
            <w:proofErr w:type="gramStart"/>
            <w:r w:rsidRPr="001531D1">
              <w:rPr>
                <w:rFonts w:ascii="標楷體" w:eastAsia="標楷體" w:hAnsi="標楷體" w:cs="Times New Roman" w:hint="eastAsia"/>
                <w:sz w:val="22"/>
              </w:rPr>
              <w:t>吊掛物下</w:t>
            </w:r>
            <w:proofErr w:type="gramEnd"/>
            <w:r w:rsidRPr="001531D1">
              <w:rPr>
                <w:rFonts w:ascii="標楷體" w:eastAsia="標楷體" w:hAnsi="標楷體" w:cs="Times New Roman" w:hint="eastAsia"/>
                <w:sz w:val="22"/>
              </w:rPr>
              <w:t>方之設備或措施。(設施規則92-1)</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43460"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A0E6F"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87DB6"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93B6A3C" w14:textId="77777777" w:rsidR="000110A7" w:rsidRDefault="000110A7" w:rsidP="00806B81">
            <w:pPr>
              <w:pStyle w:val="Standard"/>
              <w:rPr>
                <w:rFonts w:ascii="標楷體" w:eastAsia="標楷體" w:hAnsi="標楷體" w:cs="Times New Roman"/>
                <w:sz w:val="22"/>
              </w:rPr>
            </w:pPr>
          </w:p>
          <w:p w14:paraId="776765B2" w14:textId="77777777" w:rsidR="000110A7" w:rsidRPr="00F4078F" w:rsidRDefault="000110A7" w:rsidP="00806B81">
            <w:pPr>
              <w:pStyle w:val="Standard"/>
              <w:rPr>
                <w:rFonts w:ascii="標楷體" w:eastAsia="標楷體" w:hAnsi="標楷體" w:cs="Times New Roman"/>
                <w:sz w:val="22"/>
              </w:rPr>
            </w:pPr>
            <w:r w:rsidRPr="00F142AF">
              <w:rPr>
                <w:rFonts w:ascii="標楷體" w:eastAsia="標楷體" w:hAnsi="標楷體" w:cs="Times New Roman" w:hint="eastAsia"/>
                <w:color w:val="FF0000"/>
                <w:sz w:val="22"/>
              </w:rPr>
              <w:t>本校無</w:t>
            </w:r>
            <w:r w:rsidRPr="00F142AF">
              <w:rPr>
                <w:rFonts w:ascii="標楷體" w:eastAsia="標楷體" w:hAnsi="標楷體" w:cs="Times New Roman" w:hint="eastAsia"/>
                <w:color w:val="FF0000"/>
                <w:sz w:val="22"/>
                <w:bdr w:val="single" w:sz="4" w:space="0" w:color="auto"/>
              </w:rPr>
              <w:t>起重機具</w:t>
            </w:r>
            <w:r>
              <w:rPr>
                <w:rFonts w:ascii="標楷體" w:eastAsia="標楷體" w:hAnsi="標楷體" w:cs="Times New Roman" w:hint="eastAsia"/>
                <w:sz w:val="22"/>
              </w:rPr>
              <w:t>，</w:t>
            </w:r>
            <w:r w:rsidRPr="006B21AC">
              <w:rPr>
                <w:rFonts w:ascii="標楷體" w:eastAsia="標楷體" w:hAnsi="標楷體" w:cs="Times New Roman" w:hint="eastAsia"/>
                <w:color w:val="FF0000"/>
                <w:sz w:val="22"/>
              </w:rPr>
              <w:t>留意承攬廠商</w:t>
            </w:r>
            <w:r w:rsidRPr="00F4078F">
              <w:rPr>
                <w:rFonts w:ascii="標楷體" w:eastAsia="標楷體" w:hAnsi="標楷體" w:cs="Times New Roman" w:hint="eastAsia"/>
                <w:sz w:val="22"/>
              </w:rPr>
              <w:t>。</w:t>
            </w:r>
          </w:p>
        </w:tc>
      </w:tr>
      <w:tr w:rsidR="000110A7" w:rsidRPr="00B300E8" w14:paraId="56BC9E70"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4D0CDD53"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93A44E"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246AD34" w14:textId="02BAA63B"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17</w:t>
            </w:r>
          </w:p>
          <w:p w14:paraId="1812EE13" w14:textId="2AC3BD6C"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從事前項起重機具運轉作業時，為防止</w:t>
            </w:r>
            <w:proofErr w:type="gramStart"/>
            <w:r w:rsidRPr="001531D1">
              <w:rPr>
                <w:rFonts w:ascii="標楷體" w:eastAsia="標楷體" w:hAnsi="標楷體" w:cs="Times New Roman" w:hint="eastAsia"/>
                <w:sz w:val="22"/>
              </w:rPr>
              <w:t>吊掛物掉落</w:t>
            </w:r>
            <w:proofErr w:type="gramEnd"/>
            <w:r w:rsidRPr="001531D1">
              <w:rPr>
                <w:rFonts w:ascii="標楷體" w:eastAsia="標楷體" w:hAnsi="標楷體" w:cs="Times New Roman" w:hint="eastAsia"/>
                <w:sz w:val="22"/>
              </w:rPr>
              <w:t>，應依下列規定辦理：(設施規則92-2)</w:t>
            </w:r>
          </w:p>
          <w:p w14:paraId="2944090D" w14:textId="77777777" w:rsidR="000110A7" w:rsidRPr="00F4078F" w:rsidRDefault="000110A7" w:rsidP="00806B81">
            <w:pPr>
              <w:spacing w:line="276" w:lineRule="auto"/>
              <w:ind w:left="916" w:hanging="462"/>
              <w:jc w:val="both"/>
              <w:rPr>
                <w:rFonts w:ascii="標楷體" w:eastAsia="標楷體" w:hAnsi="標楷體" w:cs="Times New Roman"/>
                <w:sz w:val="22"/>
              </w:rPr>
            </w:pPr>
            <w:r w:rsidRPr="00F4078F">
              <w:rPr>
                <w:rFonts w:ascii="標楷體" w:eastAsia="標楷體" w:hAnsi="標楷體" w:cs="Times New Roman" w:hint="eastAsia"/>
                <w:sz w:val="22"/>
              </w:rPr>
              <w:t>一、吊</w:t>
            </w:r>
            <w:proofErr w:type="gramStart"/>
            <w:r w:rsidRPr="00F4078F">
              <w:rPr>
                <w:rFonts w:ascii="標楷體" w:eastAsia="標楷體" w:hAnsi="標楷體" w:cs="Times New Roman" w:hint="eastAsia"/>
                <w:sz w:val="22"/>
              </w:rPr>
              <w:t>掛物使用吊耳</w:t>
            </w:r>
            <w:proofErr w:type="gramEnd"/>
            <w:r w:rsidRPr="00F4078F">
              <w:rPr>
                <w:rFonts w:ascii="標楷體" w:eastAsia="標楷體" w:hAnsi="標楷體" w:cs="Times New Roman" w:hint="eastAsia"/>
                <w:sz w:val="22"/>
              </w:rPr>
              <w:t>時，</w:t>
            </w:r>
            <w:proofErr w:type="gramStart"/>
            <w:r w:rsidRPr="00F4078F">
              <w:rPr>
                <w:rFonts w:ascii="標楷體" w:eastAsia="標楷體" w:hAnsi="標楷體" w:cs="Times New Roman" w:hint="eastAsia"/>
                <w:sz w:val="22"/>
              </w:rPr>
              <w:t>吊耳設</w:t>
            </w:r>
            <w:proofErr w:type="gramEnd"/>
            <w:r w:rsidRPr="00F4078F">
              <w:rPr>
                <w:rFonts w:ascii="標楷體" w:eastAsia="標楷體" w:hAnsi="標楷體" w:cs="Times New Roman" w:hint="eastAsia"/>
                <w:sz w:val="22"/>
              </w:rPr>
              <w:t>置位置及數量，應能確保</w:t>
            </w:r>
            <w:proofErr w:type="gramStart"/>
            <w:r w:rsidRPr="00F4078F">
              <w:rPr>
                <w:rFonts w:ascii="標楷體" w:eastAsia="標楷體" w:hAnsi="標楷體" w:cs="Times New Roman" w:hint="eastAsia"/>
                <w:sz w:val="22"/>
              </w:rPr>
              <w:t>吊掛物</w:t>
            </w:r>
            <w:proofErr w:type="gramEnd"/>
            <w:r w:rsidRPr="00F4078F">
              <w:rPr>
                <w:rFonts w:ascii="標楷體" w:eastAsia="標楷體" w:hAnsi="標楷體" w:cs="Times New Roman" w:hint="eastAsia"/>
                <w:sz w:val="22"/>
              </w:rPr>
              <w:t>之平衡。</w:t>
            </w:r>
          </w:p>
        </w:tc>
        <w:tc>
          <w:tcPr>
            <w:tcW w:w="959"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21BF4E7"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758F1473"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D106FC3"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4A9C3DF7" w14:textId="77777777" w:rsidR="000110A7" w:rsidRDefault="000110A7" w:rsidP="00806B81">
            <w:pPr>
              <w:pStyle w:val="Standard"/>
              <w:rPr>
                <w:rFonts w:ascii="標楷體" w:eastAsia="標楷體" w:hAnsi="標楷體" w:cs="Times New Roman"/>
                <w:sz w:val="22"/>
              </w:rPr>
            </w:pPr>
          </w:p>
          <w:p w14:paraId="67021A6C" w14:textId="77777777" w:rsidR="000110A7" w:rsidRPr="00F4078F" w:rsidRDefault="000110A7" w:rsidP="00806B81">
            <w:pPr>
              <w:pStyle w:val="Standard"/>
              <w:rPr>
                <w:rFonts w:ascii="標楷體" w:eastAsia="標楷體" w:hAnsi="標楷體" w:cs="Times New Roman"/>
                <w:sz w:val="22"/>
              </w:rPr>
            </w:pPr>
            <w:r w:rsidRPr="00F142AF">
              <w:rPr>
                <w:rFonts w:ascii="標楷體" w:eastAsia="標楷體" w:hAnsi="標楷體" w:cs="Times New Roman" w:hint="eastAsia"/>
                <w:color w:val="FF0000"/>
                <w:sz w:val="22"/>
              </w:rPr>
              <w:t>本校無</w:t>
            </w:r>
            <w:r w:rsidRPr="00F142AF">
              <w:rPr>
                <w:rFonts w:ascii="標楷體" w:eastAsia="標楷體" w:hAnsi="標楷體" w:cs="Times New Roman" w:hint="eastAsia"/>
                <w:color w:val="FF0000"/>
                <w:sz w:val="22"/>
                <w:bdr w:val="single" w:sz="4" w:space="0" w:color="auto"/>
              </w:rPr>
              <w:t>起重機具</w:t>
            </w:r>
            <w:r>
              <w:rPr>
                <w:rFonts w:ascii="標楷體" w:eastAsia="標楷體" w:hAnsi="標楷體" w:cs="Times New Roman" w:hint="eastAsia"/>
                <w:sz w:val="22"/>
              </w:rPr>
              <w:t>，</w:t>
            </w:r>
            <w:r w:rsidRPr="006B21AC">
              <w:rPr>
                <w:rFonts w:ascii="標楷體" w:eastAsia="標楷體" w:hAnsi="標楷體" w:cs="Times New Roman" w:hint="eastAsia"/>
                <w:color w:val="FF0000"/>
                <w:sz w:val="22"/>
              </w:rPr>
              <w:t>留意承攬廠商</w:t>
            </w:r>
            <w:r w:rsidRPr="00F4078F">
              <w:rPr>
                <w:rFonts w:ascii="標楷體" w:eastAsia="標楷體" w:hAnsi="標楷體" w:cs="Times New Roman" w:hint="eastAsia"/>
                <w:sz w:val="22"/>
              </w:rPr>
              <w:t>。</w:t>
            </w:r>
          </w:p>
        </w:tc>
      </w:tr>
      <w:tr w:rsidR="000110A7" w:rsidRPr="00B300E8" w14:paraId="044EE3F4" w14:textId="77777777" w:rsidTr="00806B81">
        <w:trPr>
          <w:cantSplit/>
          <w:trHeight w:val="730"/>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1D171C89"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AAE7230"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15F5AAE" w14:textId="77777777" w:rsidR="000110A7" w:rsidRPr="00F4078F" w:rsidRDefault="000110A7" w:rsidP="00806B81">
            <w:pPr>
              <w:spacing w:line="276" w:lineRule="auto"/>
              <w:ind w:left="916" w:hanging="462"/>
              <w:jc w:val="both"/>
              <w:rPr>
                <w:rFonts w:ascii="標楷體" w:eastAsia="標楷體" w:hAnsi="標楷體" w:cs="Times New Roman"/>
                <w:sz w:val="22"/>
              </w:rPr>
            </w:pPr>
            <w:r w:rsidRPr="00F4078F">
              <w:rPr>
                <w:rFonts w:ascii="標楷體" w:eastAsia="標楷體" w:hAnsi="標楷體" w:cs="Times New Roman" w:hint="eastAsia"/>
                <w:sz w:val="22"/>
              </w:rPr>
              <w:t>二、</w:t>
            </w:r>
            <w:proofErr w:type="gramStart"/>
            <w:r w:rsidRPr="00F4078F">
              <w:rPr>
                <w:rFonts w:ascii="標楷體" w:eastAsia="標楷體" w:hAnsi="標楷體" w:cs="Times New Roman" w:hint="eastAsia"/>
                <w:sz w:val="22"/>
              </w:rPr>
              <w:t>吊耳與吊掛物</w:t>
            </w:r>
            <w:proofErr w:type="gramEnd"/>
            <w:r w:rsidRPr="00F4078F">
              <w:rPr>
                <w:rFonts w:ascii="標楷體" w:eastAsia="標楷體" w:hAnsi="標楷體" w:cs="Times New Roman" w:hint="eastAsia"/>
                <w:sz w:val="22"/>
              </w:rPr>
              <w:t>之結合方式，應能</w:t>
            </w:r>
            <w:proofErr w:type="gramStart"/>
            <w:r w:rsidRPr="00F4078F">
              <w:rPr>
                <w:rFonts w:ascii="標楷體" w:eastAsia="標楷體" w:hAnsi="標楷體" w:cs="Times New Roman" w:hint="eastAsia"/>
                <w:sz w:val="22"/>
              </w:rPr>
              <w:t>承受所吊物</w:t>
            </w:r>
            <w:proofErr w:type="gramEnd"/>
            <w:r w:rsidRPr="00F4078F">
              <w:rPr>
                <w:rFonts w:ascii="標楷體" w:eastAsia="標楷體" w:hAnsi="標楷體" w:cs="Times New Roman" w:hint="eastAsia"/>
                <w:sz w:val="22"/>
              </w:rPr>
              <w:t>體之整體重量，使其不致脫落。</w:t>
            </w:r>
          </w:p>
        </w:tc>
        <w:tc>
          <w:tcPr>
            <w:tcW w:w="959"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32268460"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0AB13570"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dashed" w:sz="4" w:space="0" w:color="auto"/>
              <w:left w:val="single" w:sz="4" w:space="0" w:color="000000"/>
              <w:bottom w:val="dashed" w:sz="4" w:space="0" w:color="auto"/>
              <w:right w:val="single" w:sz="4" w:space="0" w:color="000000"/>
            </w:tcBorders>
            <w:shd w:val="clear" w:color="auto" w:fill="auto"/>
            <w:tcMar>
              <w:top w:w="0" w:type="dxa"/>
              <w:left w:w="108" w:type="dxa"/>
              <w:bottom w:w="0" w:type="dxa"/>
              <w:right w:w="108" w:type="dxa"/>
            </w:tcMar>
            <w:vAlign w:val="center"/>
          </w:tcPr>
          <w:p w14:paraId="4B5BC601"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vMerge/>
            <w:tcBorders>
              <w:left w:val="single" w:sz="4" w:space="0" w:color="000000"/>
              <w:right w:val="single" w:sz="4" w:space="0" w:color="auto"/>
            </w:tcBorders>
            <w:shd w:val="clear" w:color="auto" w:fill="auto"/>
            <w:tcMar>
              <w:top w:w="0" w:type="dxa"/>
              <w:left w:w="108" w:type="dxa"/>
              <w:bottom w:w="0" w:type="dxa"/>
              <w:right w:w="108" w:type="dxa"/>
            </w:tcMar>
          </w:tcPr>
          <w:p w14:paraId="1AC7F6AC" w14:textId="77777777" w:rsidR="000110A7" w:rsidRPr="00F4078F" w:rsidRDefault="000110A7" w:rsidP="00806B81">
            <w:pPr>
              <w:pStyle w:val="Standard"/>
              <w:rPr>
                <w:rFonts w:ascii="標楷體" w:eastAsia="標楷體" w:hAnsi="標楷體" w:cs="Times New Roman"/>
                <w:sz w:val="22"/>
              </w:rPr>
            </w:pPr>
          </w:p>
        </w:tc>
      </w:tr>
      <w:tr w:rsidR="000110A7" w:rsidRPr="00B300E8" w14:paraId="426DC5CA" w14:textId="77777777" w:rsidTr="00806B81">
        <w:trPr>
          <w:cantSplit/>
          <w:trHeight w:val="819"/>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618BB558"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B8E987"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3C3DA" w14:textId="77777777" w:rsidR="000110A7" w:rsidRPr="00F4078F" w:rsidRDefault="000110A7" w:rsidP="00806B81">
            <w:pPr>
              <w:spacing w:line="276" w:lineRule="auto"/>
              <w:ind w:left="916" w:hanging="462"/>
              <w:jc w:val="both"/>
              <w:rPr>
                <w:rFonts w:ascii="標楷體" w:eastAsia="標楷體" w:hAnsi="標楷體" w:cs="Times New Roman"/>
                <w:sz w:val="22"/>
              </w:rPr>
            </w:pPr>
            <w:r w:rsidRPr="00F4078F">
              <w:rPr>
                <w:rFonts w:ascii="標楷體" w:eastAsia="標楷體" w:hAnsi="標楷體" w:cs="Times New Roman" w:hint="eastAsia"/>
                <w:sz w:val="22"/>
              </w:rPr>
              <w:t>三、使用吊索（繩）、吊</w:t>
            </w:r>
            <w:proofErr w:type="gramStart"/>
            <w:r w:rsidRPr="00F4078F">
              <w:rPr>
                <w:rFonts w:ascii="標楷體" w:eastAsia="標楷體" w:hAnsi="標楷體" w:cs="Times New Roman" w:hint="eastAsia"/>
                <w:sz w:val="22"/>
              </w:rPr>
              <w:t>籃等吊</w:t>
            </w:r>
            <w:proofErr w:type="gramEnd"/>
            <w:r w:rsidRPr="00F4078F">
              <w:rPr>
                <w:rFonts w:ascii="標楷體" w:eastAsia="標楷體" w:hAnsi="標楷體" w:cs="Times New Roman" w:hint="eastAsia"/>
                <w:sz w:val="22"/>
              </w:rPr>
              <w:t>掛用具或載具時，應有足夠強度。</w:t>
            </w:r>
          </w:p>
        </w:tc>
        <w:tc>
          <w:tcPr>
            <w:tcW w:w="959"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D3394"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5CC7"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dashed"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417FB"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3D8E248" w14:textId="77777777" w:rsidR="000110A7" w:rsidRPr="00F4078F" w:rsidRDefault="000110A7" w:rsidP="00806B81">
            <w:pPr>
              <w:pStyle w:val="Standard"/>
              <w:rPr>
                <w:rFonts w:ascii="標楷體" w:eastAsia="標楷體" w:hAnsi="標楷體" w:cs="Times New Roman"/>
                <w:sz w:val="22"/>
              </w:rPr>
            </w:pPr>
          </w:p>
        </w:tc>
      </w:tr>
      <w:tr w:rsidR="000110A7" w:rsidRPr="00B300E8" w14:paraId="21C2C4C6"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0849A3DD"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C2001B9"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7CA29" w14:textId="0AFD63C6"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18</w:t>
            </w:r>
          </w:p>
          <w:p w14:paraId="42EEBEAB" w14:textId="43F9C643"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雇主對於</w:t>
            </w:r>
            <w:proofErr w:type="gramStart"/>
            <w:r w:rsidRPr="001531D1">
              <w:rPr>
                <w:rFonts w:ascii="標楷體" w:eastAsia="標楷體" w:hAnsi="標楷體" w:cs="Times New Roman" w:hint="eastAsia"/>
                <w:sz w:val="22"/>
              </w:rPr>
              <w:t>滾輾紙</w:t>
            </w:r>
            <w:proofErr w:type="gramEnd"/>
            <w:r w:rsidRPr="001531D1">
              <w:rPr>
                <w:rFonts w:ascii="標楷體" w:eastAsia="標楷體" w:hAnsi="標楷體" w:cs="Times New Roman" w:hint="eastAsia"/>
                <w:sz w:val="22"/>
              </w:rPr>
              <w:t>、布、</w:t>
            </w:r>
            <w:proofErr w:type="gramStart"/>
            <w:r w:rsidRPr="001531D1">
              <w:rPr>
                <w:rFonts w:ascii="標楷體" w:eastAsia="標楷體" w:hAnsi="標楷體" w:cs="Times New Roman" w:hint="eastAsia"/>
                <w:sz w:val="22"/>
              </w:rPr>
              <w:t>金屬箔</w:t>
            </w:r>
            <w:proofErr w:type="gramEnd"/>
            <w:r w:rsidRPr="001531D1">
              <w:rPr>
                <w:rFonts w:ascii="標楷體" w:eastAsia="標楷體" w:hAnsi="標楷體" w:cs="Times New Roman" w:hint="eastAsia"/>
                <w:sz w:val="22"/>
              </w:rPr>
              <w:t>等或其他具有捲入點之</w:t>
            </w:r>
            <w:proofErr w:type="gramStart"/>
            <w:r w:rsidRPr="001531D1">
              <w:rPr>
                <w:rFonts w:ascii="標楷體" w:eastAsia="標楷體" w:hAnsi="標楷體" w:cs="Times New Roman" w:hint="eastAsia"/>
                <w:sz w:val="22"/>
              </w:rPr>
              <w:t>滾軋</w:t>
            </w:r>
            <w:proofErr w:type="gramEnd"/>
            <w:r w:rsidRPr="001531D1">
              <w:rPr>
                <w:rFonts w:ascii="標楷體" w:eastAsia="標楷體" w:hAnsi="標楷體" w:cs="Times New Roman" w:hint="eastAsia"/>
                <w:sz w:val="22"/>
              </w:rPr>
              <w:t>機，有危害勞工之虞時，應設護圍、</w:t>
            </w:r>
            <w:proofErr w:type="gramStart"/>
            <w:r w:rsidRPr="001531D1">
              <w:rPr>
                <w:rFonts w:ascii="標楷體" w:eastAsia="標楷體" w:hAnsi="標楷體" w:cs="Times New Roman" w:hint="eastAsia"/>
                <w:sz w:val="22"/>
              </w:rPr>
              <w:t>導輪</w:t>
            </w:r>
            <w:proofErr w:type="gramEnd"/>
            <w:r w:rsidRPr="001531D1">
              <w:rPr>
                <w:rFonts w:ascii="標楷體" w:eastAsia="標楷體" w:hAnsi="標楷體" w:cs="Times New Roman" w:hint="eastAsia"/>
                <w:sz w:val="22"/>
              </w:rPr>
              <w:t>等設備。(設施規則 78)</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58341"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94C59"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2D636"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F70B453" w14:textId="03FFB444" w:rsidR="000110A7" w:rsidRPr="00F4078F" w:rsidRDefault="00F0711A" w:rsidP="00806B81">
            <w:pPr>
              <w:pStyle w:val="Standard"/>
              <w:rPr>
                <w:rFonts w:ascii="標楷體" w:eastAsia="標楷體" w:hAnsi="標楷體" w:cs="Times New Roman"/>
                <w:sz w:val="22"/>
              </w:rPr>
            </w:pPr>
            <w:r w:rsidRPr="00F0711A">
              <w:rPr>
                <w:rFonts w:ascii="標楷體" w:eastAsia="標楷體" w:hAnsi="標楷體" w:cs="Times New Roman" w:hint="eastAsia"/>
                <w:color w:val="FF0000"/>
                <w:sz w:val="22"/>
              </w:rPr>
              <w:t>檢查</w:t>
            </w:r>
            <w:proofErr w:type="gramStart"/>
            <w:r w:rsidRPr="00F0711A">
              <w:rPr>
                <w:rFonts w:ascii="標楷體" w:eastAsia="標楷體" w:hAnsi="標楷體" w:cs="Times New Roman" w:hint="eastAsia"/>
                <w:color w:val="FF0000"/>
                <w:sz w:val="22"/>
              </w:rPr>
              <w:t>滾輾紙</w:t>
            </w:r>
            <w:proofErr w:type="gramEnd"/>
            <w:r w:rsidRPr="00F0711A">
              <w:rPr>
                <w:rFonts w:ascii="標楷體" w:eastAsia="標楷體" w:hAnsi="標楷體" w:cs="Times New Roman" w:hint="eastAsia"/>
                <w:color w:val="FF0000"/>
                <w:sz w:val="22"/>
              </w:rPr>
              <w:t>、布、</w:t>
            </w:r>
            <w:proofErr w:type="gramStart"/>
            <w:r w:rsidRPr="00F0711A">
              <w:rPr>
                <w:rFonts w:ascii="標楷體" w:eastAsia="標楷體" w:hAnsi="標楷體" w:cs="Times New Roman" w:hint="eastAsia"/>
                <w:color w:val="FF0000"/>
                <w:sz w:val="22"/>
              </w:rPr>
              <w:t>金屬箔等</w:t>
            </w:r>
            <w:proofErr w:type="gramEnd"/>
            <w:r w:rsidRPr="00F0711A">
              <w:rPr>
                <w:rFonts w:ascii="標楷體" w:eastAsia="標楷體" w:hAnsi="標楷體" w:cs="Times New Roman" w:hint="eastAsia"/>
                <w:color w:val="FF0000"/>
                <w:sz w:val="22"/>
              </w:rPr>
              <w:t>或其他具有捲入點之</w:t>
            </w:r>
            <w:proofErr w:type="gramStart"/>
            <w:r w:rsidRPr="00F0711A">
              <w:rPr>
                <w:rFonts w:ascii="標楷體" w:eastAsia="標楷體" w:hAnsi="標楷體" w:cs="Times New Roman" w:hint="eastAsia"/>
                <w:color w:val="FF0000"/>
                <w:sz w:val="22"/>
              </w:rPr>
              <w:t>滾軋機</w:t>
            </w:r>
            <w:proofErr w:type="gramEnd"/>
            <w:r w:rsidRPr="00F0711A">
              <w:rPr>
                <w:rFonts w:ascii="標楷體" w:eastAsia="標楷體" w:hAnsi="標楷體" w:cs="Times New Roman" w:hint="eastAsia"/>
                <w:color w:val="FF0000"/>
                <w:sz w:val="22"/>
              </w:rPr>
              <w:t>，應設</w:t>
            </w:r>
            <w:r w:rsidRPr="00F0711A">
              <w:rPr>
                <w:rFonts w:ascii="標楷體" w:eastAsia="標楷體" w:hAnsi="標楷體" w:cs="Times New Roman" w:hint="eastAsia"/>
                <w:color w:val="FF0000"/>
                <w:sz w:val="22"/>
                <w:bdr w:val="single" w:sz="4" w:space="0" w:color="auto"/>
              </w:rPr>
              <w:t>護圍、</w:t>
            </w:r>
            <w:proofErr w:type="gramStart"/>
            <w:r w:rsidRPr="00F0711A">
              <w:rPr>
                <w:rFonts w:ascii="標楷體" w:eastAsia="標楷體" w:hAnsi="標楷體" w:cs="Times New Roman" w:hint="eastAsia"/>
                <w:color w:val="FF0000"/>
                <w:sz w:val="22"/>
                <w:bdr w:val="single" w:sz="4" w:space="0" w:color="auto"/>
              </w:rPr>
              <w:t>導輪</w:t>
            </w:r>
            <w:proofErr w:type="gramEnd"/>
          </w:p>
        </w:tc>
      </w:tr>
      <w:tr w:rsidR="000110A7" w:rsidRPr="00B300E8" w14:paraId="533D7A85" w14:textId="77777777" w:rsidTr="00806B81">
        <w:trPr>
          <w:cantSplit/>
          <w:trHeight w:val="1106"/>
          <w:jc w:val="center"/>
        </w:trPr>
        <w:tc>
          <w:tcPr>
            <w:tcW w:w="871" w:type="dxa"/>
            <w:vMerge/>
            <w:tcBorders>
              <w:left w:val="single" w:sz="4" w:space="0" w:color="auto"/>
              <w:right w:val="single" w:sz="4" w:space="0" w:color="000000"/>
            </w:tcBorders>
            <w:shd w:val="clear" w:color="auto" w:fill="auto"/>
            <w:tcMar>
              <w:top w:w="0" w:type="dxa"/>
              <w:left w:w="108" w:type="dxa"/>
              <w:bottom w:w="0" w:type="dxa"/>
              <w:right w:w="108" w:type="dxa"/>
            </w:tcMar>
            <w:vAlign w:val="center"/>
          </w:tcPr>
          <w:p w14:paraId="480393B4"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C464DEF"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3F620" w14:textId="7D729985"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19</w:t>
            </w:r>
          </w:p>
          <w:p w14:paraId="4028B918" w14:textId="77777777"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雇主對於</w:t>
            </w:r>
            <w:proofErr w:type="gramStart"/>
            <w:r w:rsidRPr="001531D1">
              <w:rPr>
                <w:rFonts w:ascii="標楷體" w:eastAsia="標楷體" w:hAnsi="標楷體" w:cs="Times New Roman" w:hint="eastAsia"/>
                <w:sz w:val="22"/>
              </w:rPr>
              <w:t>滾輾橡膠</w:t>
            </w:r>
            <w:proofErr w:type="gramEnd"/>
            <w:r w:rsidRPr="001531D1">
              <w:rPr>
                <w:rFonts w:ascii="標楷體" w:eastAsia="標楷體" w:hAnsi="標楷體" w:cs="Times New Roman" w:hint="eastAsia"/>
                <w:sz w:val="22"/>
              </w:rPr>
              <w:t>、橡膠化合物、合成樹脂之</w:t>
            </w:r>
            <w:proofErr w:type="gramStart"/>
            <w:r w:rsidRPr="001531D1">
              <w:rPr>
                <w:rFonts w:ascii="標楷體" w:eastAsia="標楷體" w:hAnsi="標楷體" w:cs="Times New Roman" w:hint="eastAsia"/>
                <w:sz w:val="22"/>
              </w:rPr>
              <w:t>滾輾</w:t>
            </w:r>
            <w:proofErr w:type="gramEnd"/>
            <w:r w:rsidRPr="001531D1">
              <w:rPr>
                <w:rFonts w:ascii="標楷體" w:eastAsia="標楷體" w:hAnsi="標楷體" w:cs="Times New Roman" w:hint="eastAsia"/>
                <w:sz w:val="22"/>
              </w:rPr>
              <w:t>機或其他具有危害之</w:t>
            </w:r>
            <w:proofErr w:type="gramStart"/>
            <w:r w:rsidRPr="001531D1">
              <w:rPr>
                <w:rFonts w:ascii="標楷體" w:eastAsia="標楷體" w:hAnsi="標楷體" w:cs="Times New Roman" w:hint="eastAsia"/>
                <w:sz w:val="22"/>
              </w:rPr>
              <w:t>滾輾</w:t>
            </w:r>
            <w:proofErr w:type="gramEnd"/>
            <w:r w:rsidRPr="001531D1">
              <w:rPr>
                <w:rFonts w:ascii="標楷體" w:eastAsia="標楷體" w:hAnsi="標楷體" w:cs="Times New Roman" w:hint="eastAsia"/>
                <w:sz w:val="22"/>
              </w:rPr>
              <w:t>機，應設置於災害發生時，被害者能自己易於操縱之緊急制動裝置。(設施規則 79)</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9D71"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1DC14" w14:textId="77777777" w:rsidR="000110A7" w:rsidRPr="00F4078F" w:rsidRDefault="000110A7" w:rsidP="00806B81">
            <w:pPr>
              <w:pStyle w:val="Standard"/>
              <w:spacing w:line="276" w:lineRule="auto"/>
              <w:jc w:val="center"/>
              <w:rPr>
                <w:rFonts w:ascii="標楷體" w:eastAsia="標楷體" w:hAnsi="標楷體" w:cs="Times New Roman"/>
                <w:sz w:val="22"/>
              </w:rPr>
            </w:pPr>
            <w:bookmarkStart w:id="0" w:name="_GoBack"/>
            <w:bookmarkEnd w:id="0"/>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4D7FC"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4ECDE3" w14:textId="07014AD4" w:rsidR="000110A7" w:rsidRPr="00F4078F" w:rsidRDefault="00F0711A" w:rsidP="00806B81">
            <w:pPr>
              <w:pStyle w:val="Standard"/>
              <w:rPr>
                <w:rFonts w:ascii="標楷體" w:eastAsia="標楷體" w:hAnsi="標楷體" w:cs="Times New Roman"/>
                <w:sz w:val="22"/>
              </w:rPr>
            </w:pPr>
            <w:r w:rsidRPr="00F0711A">
              <w:rPr>
                <w:rFonts w:ascii="標楷體" w:eastAsia="標楷體" w:hAnsi="標楷體" w:cs="Times New Roman" w:hint="eastAsia"/>
                <w:color w:val="FF0000"/>
                <w:sz w:val="22"/>
              </w:rPr>
              <w:t>檢查</w:t>
            </w:r>
            <w:proofErr w:type="gramStart"/>
            <w:r w:rsidRPr="00F0711A">
              <w:rPr>
                <w:rFonts w:ascii="標楷體" w:eastAsia="標楷體" w:hAnsi="標楷體" w:cs="Times New Roman" w:hint="eastAsia"/>
                <w:color w:val="FF0000"/>
                <w:sz w:val="22"/>
              </w:rPr>
              <w:t>滾輾橡膠</w:t>
            </w:r>
            <w:proofErr w:type="gramEnd"/>
            <w:r w:rsidRPr="00F0711A">
              <w:rPr>
                <w:rFonts w:ascii="標楷體" w:eastAsia="標楷體" w:hAnsi="標楷體" w:cs="Times New Roman" w:hint="eastAsia"/>
                <w:color w:val="FF0000"/>
                <w:sz w:val="22"/>
              </w:rPr>
              <w:t>、橡膠化合物、合成樹脂之</w:t>
            </w:r>
            <w:proofErr w:type="gramStart"/>
            <w:r w:rsidRPr="00F0711A">
              <w:rPr>
                <w:rFonts w:ascii="標楷體" w:eastAsia="標楷體" w:hAnsi="標楷體" w:cs="Times New Roman" w:hint="eastAsia"/>
                <w:color w:val="FF0000"/>
                <w:sz w:val="22"/>
              </w:rPr>
              <w:t>滾輾機</w:t>
            </w:r>
            <w:proofErr w:type="gramEnd"/>
            <w:r w:rsidRPr="00F0711A">
              <w:rPr>
                <w:rFonts w:ascii="標楷體" w:eastAsia="標楷體" w:hAnsi="標楷體" w:cs="Times New Roman" w:hint="eastAsia"/>
                <w:color w:val="FF0000"/>
                <w:sz w:val="22"/>
              </w:rPr>
              <w:t>或其他具有危害之</w:t>
            </w:r>
            <w:proofErr w:type="gramStart"/>
            <w:r w:rsidRPr="00F0711A">
              <w:rPr>
                <w:rFonts w:ascii="標楷體" w:eastAsia="標楷體" w:hAnsi="標楷體" w:cs="Times New Roman" w:hint="eastAsia"/>
                <w:color w:val="FF0000"/>
                <w:sz w:val="22"/>
              </w:rPr>
              <w:t>滾輾機</w:t>
            </w:r>
            <w:proofErr w:type="gramEnd"/>
            <w:r w:rsidRPr="00F0711A">
              <w:rPr>
                <w:rFonts w:ascii="標楷體" w:eastAsia="標楷體" w:hAnsi="標楷體" w:cs="Times New Roman" w:hint="eastAsia"/>
                <w:color w:val="FF0000"/>
                <w:sz w:val="22"/>
              </w:rPr>
              <w:t>，應設置</w:t>
            </w:r>
            <w:r w:rsidRPr="00F0711A">
              <w:rPr>
                <w:rFonts w:ascii="標楷體" w:eastAsia="標楷體" w:hAnsi="標楷體" w:cs="Times New Roman" w:hint="eastAsia"/>
                <w:color w:val="FF0000"/>
                <w:sz w:val="22"/>
                <w:bdr w:val="single" w:sz="4" w:space="0" w:color="auto"/>
              </w:rPr>
              <w:t>緊急制動裝置</w:t>
            </w:r>
          </w:p>
        </w:tc>
      </w:tr>
      <w:tr w:rsidR="000110A7" w:rsidRPr="00B300E8" w14:paraId="619CAEC9" w14:textId="77777777" w:rsidTr="00806B81">
        <w:trPr>
          <w:cantSplit/>
          <w:trHeight w:val="1106"/>
          <w:jc w:val="center"/>
        </w:trPr>
        <w:tc>
          <w:tcPr>
            <w:tcW w:w="871" w:type="dxa"/>
            <w:vMerge/>
            <w:tcBorders>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7892204C" w14:textId="77777777" w:rsidR="000110A7" w:rsidRPr="00B300E8" w:rsidRDefault="000110A7" w:rsidP="00806B81">
            <w:pPr>
              <w:jc w:val="center"/>
              <w:rPr>
                <w:rFonts w:ascii="Times New Roman" w:eastAsia="標楷體" w:hAnsi="Times New Roman" w:cs="Times New Roman"/>
                <w:b/>
                <w:szCs w:val="24"/>
              </w:rPr>
            </w:pPr>
          </w:p>
        </w:tc>
        <w:tc>
          <w:tcPr>
            <w:tcW w:w="54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EDF79A" w14:textId="77777777" w:rsidR="000110A7" w:rsidRPr="00B300E8" w:rsidRDefault="000110A7" w:rsidP="00806B81">
            <w:pPr>
              <w:pStyle w:val="Standard"/>
              <w:spacing w:line="276" w:lineRule="auto"/>
              <w:jc w:val="center"/>
              <w:rPr>
                <w:rFonts w:ascii="Times New Roman" w:eastAsia="標楷體" w:hAnsi="Times New Roman" w:cs="Times New Roman"/>
                <w:szCs w:val="24"/>
              </w:rPr>
            </w:pPr>
          </w:p>
        </w:tc>
        <w:tc>
          <w:tcPr>
            <w:tcW w:w="7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A8A97C" w14:textId="6E694C45" w:rsidR="001531D1" w:rsidRPr="001531D1" w:rsidRDefault="001531D1" w:rsidP="001531D1">
            <w:pPr>
              <w:suppressAutoHyphens/>
              <w:autoSpaceDN w:val="0"/>
              <w:spacing w:line="276" w:lineRule="auto"/>
              <w:jc w:val="both"/>
              <w:textAlignment w:val="baseline"/>
              <w:rPr>
                <w:rFonts w:ascii="Times New Roman" w:eastAsia="標楷體" w:hAnsi="Times New Roman" w:cs="Times New Roman"/>
                <w:b/>
                <w:color w:val="FF0000"/>
                <w:sz w:val="22"/>
              </w:rPr>
            </w:pPr>
            <w:r w:rsidRPr="00330B4F">
              <w:rPr>
                <w:rFonts w:ascii="Times New Roman" w:eastAsia="標楷體" w:hAnsi="Times New Roman" w:cs="Times New Roman" w:hint="eastAsia"/>
                <w:b/>
                <w:color w:val="FF0000"/>
                <w:sz w:val="22"/>
              </w:rPr>
              <w:t>17-</w:t>
            </w:r>
            <w:r>
              <w:rPr>
                <w:rFonts w:ascii="Times New Roman" w:eastAsia="標楷體" w:hAnsi="Times New Roman" w:cs="Times New Roman" w:hint="eastAsia"/>
                <w:b/>
                <w:color w:val="FF0000"/>
                <w:sz w:val="22"/>
              </w:rPr>
              <w:t>20</w:t>
            </w:r>
          </w:p>
          <w:p w14:paraId="7C408950" w14:textId="77777777" w:rsidR="000110A7" w:rsidRPr="001531D1" w:rsidRDefault="000110A7" w:rsidP="001531D1">
            <w:pPr>
              <w:suppressAutoHyphens/>
              <w:autoSpaceDN w:val="0"/>
              <w:spacing w:line="276" w:lineRule="auto"/>
              <w:jc w:val="both"/>
              <w:textAlignment w:val="baseline"/>
              <w:rPr>
                <w:rFonts w:ascii="標楷體" w:eastAsia="標楷體" w:hAnsi="標楷體" w:cs="Times New Roman"/>
                <w:sz w:val="22"/>
              </w:rPr>
            </w:pPr>
            <w:r w:rsidRPr="001531D1">
              <w:rPr>
                <w:rFonts w:ascii="標楷體" w:eastAsia="標楷體" w:hAnsi="標楷體" w:cs="Times New Roman" w:hint="eastAsia"/>
                <w:sz w:val="22"/>
              </w:rPr>
              <w:t>雇主對於射出成型機、鑄鋼造形機、</w:t>
            </w:r>
            <w:proofErr w:type="gramStart"/>
            <w:r w:rsidRPr="001531D1">
              <w:rPr>
                <w:rFonts w:ascii="標楷體" w:eastAsia="標楷體" w:hAnsi="標楷體" w:cs="Times New Roman" w:hint="eastAsia"/>
                <w:sz w:val="22"/>
              </w:rPr>
              <w:t>打模機</w:t>
            </w:r>
            <w:proofErr w:type="gramEnd"/>
            <w:r w:rsidRPr="001531D1">
              <w:rPr>
                <w:rFonts w:ascii="標楷體" w:eastAsia="標楷體" w:hAnsi="標楷體" w:cs="Times New Roman" w:hint="eastAsia"/>
                <w:sz w:val="22"/>
              </w:rPr>
              <w:t>、橡膠加硫成型機、輪胎成型機及其他加壓成型之機械等，有危害勞工之虞者，應設置安全門、雙手操作式安全裝置、感應式安全裝置或其他安全裝置。但第六十九條至第七十二條規定列舉之機械，不在此限。(設施規則 82-1)</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0AF02"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6BDC4" w14:textId="77777777" w:rsidR="000110A7" w:rsidRPr="00F4078F" w:rsidRDefault="000110A7" w:rsidP="00806B81">
            <w:pPr>
              <w:pStyle w:val="Standard"/>
              <w:spacing w:line="276" w:lineRule="auto"/>
              <w:jc w:val="center"/>
              <w:rPr>
                <w:rFonts w:ascii="標楷體" w:eastAsia="標楷體" w:hAnsi="標楷體" w:cs="Times New Roman"/>
                <w:sz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ABA1A" w14:textId="77777777" w:rsidR="000110A7" w:rsidRPr="00F4078F" w:rsidRDefault="000110A7" w:rsidP="00806B81">
            <w:pPr>
              <w:pStyle w:val="Standard"/>
              <w:spacing w:line="276" w:lineRule="auto"/>
              <w:jc w:val="center"/>
              <w:rPr>
                <w:rFonts w:ascii="標楷體" w:eastAsia="標楷體" w:hAnsi="標楷體" w:cs="Times New Roman"/>
                <w:sz w:val="22"/>
              </w:rPr>
            </w:pPr>
            <w:r w:rsidRPr="00F4078F">
              <w:rPr>
                <w:rFonts w:ascii="標楷體" w:eastAsia="標楷體" w:hAnsi="標楷體" w:cs="Times New Roman" w:hint="eastAsia"/>
                <w:color w:val="FF0000"/>
                <w:sz w:val="22"/>
              </w:rPr>
              <w:t>V</w:t>
            </w:r>
          </w:p>
        </w:tc>
        <w:tc>
          <w:tcPr>
            <w:tcW w:w="4363"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7527699" w14:textId="198B6B7D" w:rsidR="000110A7" w:rsidRPr="00F4078F" w:rsidRDefault="00AC0BCA" w:rsidP="00806B81">
            <w:pPr>
              <w:pStyle w:val="Standard"/>
              <w:rPr>
                <w:rFonts w:ascii="標楷體" w:eastAsia="標楷體" w:hAnsi="標楷體" w:cs="Times New Roman"/>
                <w:sz w:val="22"/>
              </w:rPr>
            </w:pPr>
            <w:r w:rsidRPr="00AC0BCA">
              <w:rPr>
                <w:rFonts w:ascii="標楷體" w:eastAsia="標楷體" w:hAnsi="標楷體" w:cs="Times New Roman" w:hint="eastAsia"/>
                <w:color w:val="FF0000"/>
                <w:sz w:val="22"/>
              </w:rPr>
              <w:t>檢查射出成型機、鑄鋼造形機、</w:t>
            </w:r>
            <w:proofErr w:type="gramStart"/>
            <w:r w:rsidRPr="00AC0BCA">
              <w:rPr>
                <w:rFonts w:ascii="標楷體" w:eastAsia="標楷體" w:hAnsi="標楷體" w:cs="Times New Roman" w:hint="eastAsia"/>
                <w:color w:val="FF0000"/>
                <w:sz w:val="22"/>
              </w:rPr>
              <w:t>打模機</w:t>
            </w:r>
            <w:proofErr w:type="gramEnd"/>
            <w:r w:rsidRPr="00AC0BCA">
              <w:rPr>
                <w:rFonts w:ascii="標楷體" w:eastAsia="標楷體" w:hAnsi="標楷體" w:cs="Times New Roman" w:hint="eastAsia"/>
                <w:color w:val="FF0000"/>
                <w:sz w:val="22"/>
              </w:rPr>
              <w:t>、橡膠加硫成型機、輪胎成型機及其他加壓成型之機械等，應設置</w:t>
            </w:r>
            <w:r w:rsidRPr="00AC0BCA">
              <w:rPr>
                <w:rFonts w:ascii="標楷體" w:eastAsia="標楷體" w:hAnsi="標楷體" w:cs="Times New Roman" w:hint="eastAsia"/>
                <w:color w:val="FF0000"/>
                <w:sz w:val="22"/>
                <w:bdr w:val="single" w:sz="4" w:space="0" w:color="auto"/>
              </w:rPr>
              <w:t>安全門、雙手操作式安全裝置、感應式安全裝置或其他安全裝置</w:t>
            </w:r>
          </w:p>
        </w:tc>
      </w:tr>
    </w:tbl>
    <w:p w14:paraId="78DCE69B" w14:textId="77777777" w:rsidR="001112BE" w:rsidRPr="000110A7" w:rsidRDefault="001112BE" w:rsidP="001112BE">
      <w:pPr>
        <w:pStyle w:val="Standard"/>
        <w:spacing w:line="400" w:lineRule="exact"/>
        <w:rPr>
          <w:rFonts w:ascii="Times New Roman" w:eastAsia="標楷體" w:hAnsi="Times New Roman" w:cs="Times New Roman"/>
          <w:kern w:val="2"/>
          <w:sz w:val="22"/>
        </w:rPr>
      </w:pPr>
    </w:p>
    <w:p w14:paraId="13A4F0C2" w14:textId="15C31A84" w:rsidR="001112BE" w:rsidRPr="001112BE" w:rsidRDefault="001112BE" w:rsidP="001112BE">
      <w:pPr>
        <w:pStyle w:val="Standard"/>
        <w:spacing w:line="400" w:lineRule="exact"/>
        <w:rPr>
          <w:rFonts w:ascii="Times New Roman" w:eastAsia="標楷體" w:hAnsi="Times New Roman" w:cs="Times New Roman"/>
          <w:kern w:val="2"/>
          <w:sz w:val="28"/>
          <w:szCs w:val="28"/>
        </w:rPr>
      </w:pPr>
      <w:r w:rsidRPr="001112BE">
        <w:rPr>
          <w:rFonts w:ascii="Times New Roman" w:eastAsia="標楷體" w:hAnsi="Times New Roman" w:cs="Times New Roman" w:hint="eastAsia"/>
          <w:kern w:val="2"/>
          <w:sz w:val="28"/>
          <w:szCs w:val="28"/>
        </w:rPr>
        <w:t>工作場所負責人簽章</w:t>
      </w:r>
    </w:p>
    <w:sectPr w:rsidR="001112BE" w:rsidRPr="001112BE" w:rsidSect="00FF5C94">
      <w:footerReference w:type="default" r:id="rId8"/>
      <w:pgSz w:w="16838" w:h="11906" w:orient="landscape"/>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44987" w14:textId="77777777" w:rsidR="006246EC" w:rsidRDefault="006246EC">
      <w:r>
        <w:separator/>
      </w:r>
    </w:p>
  </w:endnote>
  <w:endnote w:type="continuationSeparator" w:id="0">
    <w:p w14:paraId="40117EE6" w14:textId="77777777" w:rsidR="006246EC" w:rsidRDefault="0062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Cordia New"/>
    <w:panose1 w:val="020B0304020202020204"/>
    <w:charset w:val="DE"/>
    <w:family w:val="swiss"/>
    <w:pitch w:val="variable"/>
    <w:sig w:usb0="81000003" w:usb1="00000000" w:usb2="00000000" w:usb3="00000000" w:csb0="00010001"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94003"/>
      <w:docPartObj>
        <w:docPartGallery w:val="Page Numbers (Bottom of Page)"/>
        <w:docPartUnique/>
      </w:docPartObj>
    </w:sdtPr>
    <w:sdtEndPr/>
    <w:sdtContent>
      <w:p w14:paraId="2F5F2D5F" w14:textId="69524481" w:rsidR="00DD14CE" w:rsidRDefault="00DD14CE">
        <w:pPr>
          <w:pStyle w:val="a6"/>
          <w:jc w:val="center"/>
        </w:pPr>
        <w:r>
          <w:fldChar w:fldCharType="begin"/>
        </w:r>
        <w:r>
          <w:instrText>PAGE   \* MERGEFORMAT</w:instrText>
        </w:r>
        <w:r>
          <w:fldChar w:fldCharType="separate"/>
        </w:r>
        <w:r w:rsidRPr="00A47AE7">
          <w:rPr>
            <w:noProof/>
            <w:lang w:val="zh-TW"/>
          </w:rPr>
          <w:t>9</w:t>
        </w:r>
        <w:r>
          <w:fldChar w:fldCharType="end"/>
        </w:r>
      </w:p>
    </w:sdtContent>
  </w:sdt>
  <w:p w14:paraId="715C5E90" w14:textId="77777777" w:rsidR="00DD14CE" w:rsidRDefault="00DD14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5FACA" w14:textId="77777777" w:rsidR="006246EC" w:rsidRDefault="006246EC">
      <w:r>
        <w:separator/>
      </w:r>
    </w:p>
  </w:footnote>
  <w:footnote w:type="continuationSeparator" w:id="0">
    <w:p w14:paraId="34BA30C5" w14:textId="77777777" w:rsidR="006246EC" w:rsidRDefault="00624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ED1"/>
    <w:multiLevelType w:val="multilevel"/>
    <w:tmpl w:val="54B624B2"/>
    <w:styleLink w:val="WWNum3"/>
    <w:lvl w:ilvl="0">
      <w:start w:val="1"/>
      <w:numFmt w:val="decimal"/>
      <w:lvlText w:val="%1"/>
      <w:lvlJc w:val="left"/>
      <w:pPr>
        <w:ind w:left="621" w:hanging="480"/>
      </w:pPr>
    </w:lvl>
    <w:lvl w:ilvl="1">
      <w:start w:val="1"/>
      <w:numFmt w:val="decimal"/>
      <w:lvlText w:val="%1.%2"/>
      <w:lvlJc w:val="left"/>
      <w:pPr>
        <w:ind w:left="1221" w:hanging="600"/>
      </w:pPr>
    </w:lvl>
    <w:lvl w:ilvl="2">
      <w:start w:val="1"/>
      <w:numFmt w:val="lowerRoman"/>
      <w:lvlText w:val="%1.%2.%3"/>
      <w:lvlJc w:val="right"/>
      <w:pPr>
        <w:ind w:left="1581" w:hanging="480"/>
      </w:pPr>
    </w:lvl>
    <w:lvl w:ilvl="3">
      <w:start w:val="1"/>
      <w:numFmt w:val="decimal"/>
      <w:lvlText w:val="%1.%2.%3.%4"/>
      <w:lvlJc w:val="left"/>
      <w:pPr>
        <w:ind w:left="2061" w:hanging="480"/>
      </w:pPr>
    </w:lvl>
    <w:lvl w:ilvl="4">
      <w:start w:val="1"/>
      <w:numFmt w:val="ideographTraditional"/>
      <w:lvlText w:val="%1.%2.%3.%4.%5"/>
      <w:lvlJc w:val="left"/>
      <w:pPr>
        <w:ind w:left="2541" w:hanging="480"/>
      </w:pPr>
    </w:lvl>
    <w:lvl w:ilvl="5">
      <w:start w:val="1"/>
      <w:numFmt w:val="lowerRoman"/>
      <w:lvlText w:val="%1.%2.%3.%4.%5.%6"/>
      <w:lvlJc w:val="right"/>
      <w:pPr>
        <w:ind w:left="3021" w:hanging="480"/>
      </w:pPr>
    </w:lvl>
    <w:lvl w:ilvl="6">
      <w:start w:val="1"/>
      <w:numFmt w:val="decimal"/>
      <w:lvlText w:val="%1.%2.%3.%4.%5.%6.%7"/>
      <w:lvlJc w:val="left"/>
      <w:pPr>
        <w:ind w:left="3501" w:hanging="480"/>
      </w:pPr>
    </w:lvl>
    <w:lvl w:ilvl="7">
      <w:start w:val="1"/>
      <w:numFmt w:val="ideographTraditional"/>
      <w:lvlText w:val="%1.%2.%3.%4.%5.%6.%7.%8"/>
      <w:lvlJc w:val="left"/>
      <w:pPr>
        <w:ind w:left="3981" w:hanging="480"/>
      </w:pPr>
    </w:lvl>
    <w:lvl w:ilvl="8">
      <w:start w:val="1"/>
      <w:numFmt w:val="lowerRoman"/>
      <w:lvlText w:val="%1.%2.%3.%4.%5.%6.%7.%8.%9"/>
      <w:lvlJc w:val="right"/>
      <w:pPr>
        <w:ind w:left="4461" w:hanging="480"/>
      </w:pPr>
    </w:lvl>
  </w:abstractNum>
  <w:abstractNum w:abstractNumId="1" w15:restartNumberingAfterBreak="0">
    <w:nsid w:val="023B4DCA"/>
    <w:multiLevelType w:val="multilevel"/>
    <w:tmpl w:val="FACAAFF8"/>
    <w:styleLink w:val="WWNum30"/>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2AB1270"/>
    <w:multiLevelType w:val="multilevel"/>
    <w:tmpl w:val="2E781E78"/>
    <w:styleLink w:val="WWNum32"/>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 w15:restartNumberingAfterBreak="0">
    <w:nsid w:val="03865035"/>
    <w:multiLevelType w:val="multilevel"/>
    <w:tmpl w:val="8ED28084"/>
    <w:styleLink w:val="WWNum4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 w15:restartNumberingAfterBreak="0">
    <w:nsid w:val="0791728F"/>
    <w:multiLevelType w:val="hybridMultilevel"/>
    <w:tmpl w:val="D6F4C6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9295B"/>
    <w:multiLevelType w:val="multilevel"/>
    <w:tmpl w:val="6C66EF2C"/>
    <w:styleLink w:val="WWNum6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6" w15:restartNumberingAfterBreak="0">
    <w:nsid w:val="0A372018"/>
    <w:multiLevelType w:val="multilevel"/>
    <w:tmpl w:val="FBFA5FDA"/>
    <w:styleLink w:val="WWNum62"/>
    <w:lvl w:ilvl="0">
      <w:start w:val="1"/>
      <w:numFmt w:val="decimal"/>
      <w:lvlText w:val="%1"/>
      <w:lvlJc w:val="left"/>
      <w:pPr>
        <w:ind w:left="739" w:hanging="480"/>
      </w:pPr>
      <w:rPr>
        <w:b w:val="0"/>
        <w:color w:val="auto"/>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7" w15:restartNumberingAfterBreak="0">
    <w:nsid w:val="0BE341EC"/>
    <w:multiLevelType w:val="multilevel"/>
    <w:tmpl w:val="94B67600"/>
    <w:styleLink w:val="WWNum18"/>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8" w15:restartNumberingAfterBreak="0">
    <w:nsid w:val="0E377674"/>
    <w:multiLevelType w:val="multilevel"/>
    <w:tmpl w:val="41802572"/>
    <w:styleLink w:val="WWNum5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0E7F5AF4"/>
    <w:multiLevelType w:val="multilevel"/>
    <w:tmpl w:val="314EE9A4"/>
    <w:styleLink w:val="WWNum43"/>
    <w:lvl w:ilvl="0">
      <w:start w:val="1"/>
      <w:numFmt w:val="decimal"/>
      <w:lvlText w:val="%1"/>
      <w:lvlJc w:val="left"/>
      <w:pPr>
        <w:ind w:left="480" w:hanging="480"/>
      </w:pPr>
      <w:rPr>
        <w:b w:val="0"/>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112C7CC9"/>
    <w:multiLevelType w:val="multilevel"/>
    <w:tmpl w:val="11E4C9A6"/>
    <w:styleLink w:val="WWNum3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1" w15:restartNumberingAfterBreak="0">
    <w:nsid w:val="1631782C"/>
    <w:multiLevelType w:val="hybridMultilevel"/>
    <w:tmpl w:val="0930C4CA"/>
    <w:lvl w:ilvl="0" w:tplc="0F0A4D14">
      <w:start w:val="1"/>
      <w:numFmt w:val="decimal"/>
      <w:lvlText w:val="%1."/>
      <w:lvlJc w:val="left"/>
      <w:pPr>
        <w:ind w:left="6576" w:hanging="480"/>
      </w:pPr>
      <w:rPr>
        <w:rFonts w:ascii="Times New Roman" w:hAnsi="Times New Roman" w:cs="Times New Roman" w:hint="default"/>
        <w:b w:val="0"/>
      </w:rPr>
    </w:lvl>
    <w:lvl w:ilvl="1" w:tplc="E278C9AE">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2" w15:restartNumberingAfterBreak="0">
    <w:nsid w:val="18E11F7B"/>
    <w:multiLevelType w:val="multilevel"/>
    <w:tmpl w:val="CB82C7C6"/>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92A20BD"/>
    <w:multiLevelType w:val="multilevel"/>
    <w:tmpl w:val="3D38E910"/>
    <w:styleLink w:val="WWNum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1A6137D3"/>
    <w:multiLevelType w:val="multilevel"/>
    <w:tmpl w:val="BB3A14E0"/>
    <w:styleLink w:val="WWNum4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5" w15:restartNumberingAfterBreak="0">
    <w:nsid w:val="1B106C21"/>
    <w:multiLevelType w:val="multilevel"/>
    <w:tmpl w:val="F85A1848"/>
    <w:styleLink w:val="WWNum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1B456965"/>
    <w:multiLevelType w:val="multilevel"/>
    <w:tmpl w:val="15E20706"/>
    <w:styleLink w:val="WWNum26"/>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17" w15:restartNumberingAfterBreak="0">
    <w:nsid w:val="1DF734FF"/>
    <w:multiLevelType w:val="multilevel"/>
    <w:tmpl w:val="B652F4F0"/>
    <w:styleLink w:val="WWNum3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1EA30C55"/>
    <w:multiLevelType w:val="multilevel"/>
    <w:tmpl w:val="72C21C92"/>
    <w:styleLink w:val="WWNum2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9" w15:restartNumberingAfterBreak="0">
    <w:nsid w:val="227D5B1C"/>
    <w:multiLevelType w:val="multilevel"/>
    <w:tmpl w:val="0EDC575C"/>
    <w:styleLink w:val="WWNum3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27C97F2C"/>
    <w:multiLevelType w:val="multilevel"/>
    <w:tmpl w:val="0E2AAC18"/>
    <w:styleLink w:val="WWNum66"/>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1" w15:restartNumberingAfterBreak="0">
    <w:nsid w:val="288F3B52"/>
    <w:multiLevelType w:val="multilevel"/>
    <w:tmpl w:val="E4844038"/>
    <w:styleLink w:val="WWNum31"/>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2" w15:restartNumberingAfterBreak="0">
    <w:nsid w:val="2A320B62"/>
    <w:multiLevelType w:val="multilevel"/>
    <w:tmpl w:val="BD88A370"/>
    <w:styleLink w:val="WWNum57"/>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2A431A52"/>
    <w:multiLevelType w:val="hybridMultilevel"/>
    <w:tmpl w:val="3AA4106E"/>
    <w:lvl w:ilvl="0" w:tplc="9F18E1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A05263"/>
    <w:multiLevelType w:val="multilevel"/>
    <w:tmpl w:val="D6B0C47A"/>
    <w:styleLink w:val="WWNum29"/>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25" w15:restartNumberingAfterBreak="0">
    <w:nsid w:val="2CA56700"/>
    <w:multiLevelType w:val="hybridMultilevel"/>
    <w:tmpl w:val="A9F258EA"/>
    <w:lvl w:ilvl="0" w:tplc="821861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ECC031B"/>
    <w:multiLevelType w:val="multilevel"/>
    <w:tmpl w:val="A120C81C"/>
    <w:styleLink w:val="WWNum19"/>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7" w15:restartNumberingAfterBreak="0">
    <w:nsid w:val="2EDC577E"/>
    <w:multiLevelType w:val="multilevel"/>
    <w:tmpl w:val="6FCEAC98"/>
    <w:styleLink w:val="WWNum1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2F6F7DA5"/>
    <w:multiLevelType w:val="multilevel"/>
    <w:tmpl w:val="E11A4DCC"/>
    <w:styleLink w:val="WWNum10"/>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9" w15:restartNumberingAfterBreak="0">
    <w:nsid w:val="2F8B24B6"/>
    <w:multiLevelType w:val="multilevel"/>
    <w:tmpl w:val="4878A1D2"/>
    <w:styleLink w:val="WWNum4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0" w15:restartNumberingAfterBreak="0">
    <w:nsid w:val="345A2FBC"/>
    <w:multiLevelType w:val="multilevel"/>
    <w:tmpl w:val="03B6AB48"/>
    <w:styleLink w:val="WWNum28"/>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31" w15:restartNumberingAfterBreak="0">
    <w:nsid w:val="35210011"/>
    <w:multiLevelType w:val="multilevel"/>
    <w:tmpl w:val="6C1C0410"/>
    <w:styleLink w:val="WWNum65"/>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3544348B"/>
    <w:multiLevelType w:val="multilevel"/>
    <w:tmpl w:val="11DC9C0E"/>
    <w:styleLink w:val="WWNum64"/>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3" w15:restartNumberingAfterBreak="0">
    <w:nsid w:val="363672E5"/>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AC14C5C"/>
    <w:multiLevelType w:val="multilevel"/>
    <w:tmpl w:val="57AE1F28"/>
    <w:styleLink w:val="WWNum22"/>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3C8F0C81"/>
    <w:multiLevelType w:val="hybridMultilevel"/>
    <w:tmpl w:val="E1609C3C"/>
    <w:lvl w:ilvl="0" w:tplc="E278C9AE">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3DB342F4"/>
    <w:multiLevelType w:val="multilevel"/>
    <w:tmpl w:val="7E7A9794"/>
    <w:styleLink w:val="WWNum20"/>
    <w:lvl w:ilvl="0">
      <w:start w:val="1"/>
      <w:numFmt w:val="decimal"/>
      <w:lvlText w:val="%1"/>
      <w:lvlJc w:val="left"/>
      <w:pPr>
        <w:ind w:left="-960" w:hanging="480"/>
      </w:pPr>
    </w:lvl>
    <w:lvl w:ilvl="1">
      <w:start w:val="1"/>
      <w:numFmt w:val="decimal"/>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lvl>
    <w:lvl w:ilvl="4">
      <w:start w:val="1"/>
      <w:numFmt w:val="decim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37" w15:restartNumberingAfterBreak="0">
    <w:nsid w:val="3F1414A8"/>
    <w:multiLevelType w:val="multilevel"/>
    <w:tmpl w:val="671041AC"/>
    <w:styleLink w:val="WWNum3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8" w15:restartNumberingAfterBreak="0">
    <w:nsid w:val="3FCD5FEF"/>
    <w:multiLevelType w:val="multilevel"/>
    <w:tmpl w:val="5A1EB6B0"/>
    <w:styleLink w:val="WWNum4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400C54A0"/>
    <w:multiLevelType w:val="hybridMultilevel"/>
    <w:tmpl w:val="557036CE"/>
    <w:lvl w:ilvl="0" w:tplc="689A42AC">
      <w:start w:val="1"/>
      <w:numFmt w:val="taiwaneseCountingThousand"/>
      <w:lvlText w:val="%1、"/>
      <w:lvlJc w:val="left"/>
      <w:pPr>
        <w:ind w:left="674" w:hanging="440"/>
      </w:pPr>
      <w:rPr>
        <w:rFonts w:hint="default"/>
      </w:rPr>
    </w:lvl>
    <w:lvl w:ilvl="1" w:tplc="04090019" w:tentative="1">
      <w:start w:val="1"/>
      <w:numFmt w:val="ideographTraditional"/>
      <w:lvlText w:val="%2、"/>
      <w:lvlJc w:val="left"/>
      <w:pPr>
        <w:ind w:left="1194" w:hanging="480"/>
      </w:p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40" w15:restartNumberingAfterBreak="0">
    <w:nsid w:val="41AF0F01"/>
    <w:multiLevelType w:val="multilevel"/>
    <w:tmpl w:val="BCEE8D3A"/>
    <w:styleLink w:val="WWNum35"/>
    <w:lvl w:ilvl="0">
      <w:start w:val="1"/>
      <w:numFmt w:val="decimal"/>
      <w:lvlText w:val="%1"/>
      <w:lvlJc w:val="left"/>
      <w:pPr>
        <w:ind w:left="480" w:hanging="480"/>
      </w:pPr>
      <w:rPr>
        <w:b/>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431841C5"/>
    <w:multiLevelType w:val="multilevel"/>
    <w:tmpl w:val="C4240F24"/>
    <w:styleLink w:val="WWNum5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2" w15:restartNumberingAfterBreak="0">
    <w:nsid w:val="43207579"/>
    <w:multiLevelType w:val="multilevel"/>
    <w:tmpl w:val="C63697E6"/>
    <w:styleLink w:val="WWNum51"/>
    <w:lvl w:ilvl="0">
      <w:start w:val="1"/>
      <w:numFmt w:val="decimal"/>
      <w:lvlText w:val="%1"/>
      <w:lvlJc w:val="left"/>
      <w:pPr>
        <w:ind w:left="480" w:hanging="480"/>
      </w:pPr>
      <w:rPr>
        <w:b w:val="0"/>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3" w15:restartNumberingAfterBreak="0">
    <w:nsid w:val="441225DD"/>
    <w:multiLevelType w:val="hybridMultilevel"/>
    <w:tmpl w:val="A26228EE"/>
    <w:lvl w:ilvl="0" w:tplc="E278C9AE">
      <w:start w:val="1"/>
      <w:numFmt w:val="decimal"/>
      <w:lvlText w:val="(%1)"/>
      <w:lvlJc w:val="left"/>
      <w:pPr>
        <w:ind w:left="1047" w:hanging="480"/>
      </w:pPr>
      <w:rPr>
        <w:rFonts w:hint="default"/>
      </w:rPr>
    </w:lvl>
    <w:lvl w:ilvl="1" w:tplc="8E9A2A02">
      <w:start w:val="1"/>
      <w:numFmt w:val="bullet"/>
      <w:lvlText w:val=""/>
      <w:lvlJc w:val="left"/>
      <w:pPr>
        <w:ind w:left="1527" w:hanging="480"/>
      </w:pPr>
      <w:rPr>
        <w:rFonts w:ascii="Wingdings" w:hAnsi="Wingding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4" w15:restartNumberingAfterBreak="0">
    <w:nsid w:val="47D33A0F"/>
    <w:multiLevelType w:val="multilevel"/>
    <w:tmpl w:val="3CA6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D69E7"/>
    <w:multiLevelType w:val="multilevel"/>
    <w:tmpl w:val="2980565C"/>
    <w:styleLink w:val="WWNum36"/>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6" w15:restartNumberingAfterBreak="0">
    <w:nsid w:val="4B6105F1"/>
    <w:multiLevelType w:val="multilevel"/>
    <w:tmpl w:val="1AF21CAC"/>
    <w:styleLink w:val="WWNum2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7" w15:restartNumberingAfterBreak="0">
    <w:nsid w:val="4CC206D9"/>
    <w:multiLevelType w:val="multilevel"/>
    <w:tmpl w:val="A7B0B792"/>
    <w:styleLink w:val="WWNum8"/>
    <w:lvl w:ilvl="0">
      <w:start w:val="1"/>
      <w:numFmt w:val="decimal"/>
      <w:lvlText w:val="%1"/>
      <w:lvlJc w:val="left"/>
      <w:pPr>
        <w:ind w:left="-960" w:hanging="480"/>
      </w:pPr>
    </w:lvl>
    <w:lvl w:ilvl="1">
      <w:start w:val="1"/>
      <w:numFmt w:val="japaneseCounting"/>
      <w:lvlText w:val="%1.%2"/>
      <w:lvlJc w:val="left"/>
      <w:pPr>
        <w:ind w:left="-360" w:hanging="600"/>
      </w:pPr>
      <w:rPr>
        <w:b w:val="0"/>
      </w:rPr>
    </w:lvl>
    <w:lvl w:ilvl="2">
      <w:start w:val="1"/>
      <w:numFmt w:val="lowerRoman"/>
      <w:lvlText w:val="%1.%2.%3"/>
      <w:lvlJc w:val="right"/>
      <w:pPr>
        <w:ind w:left="0" w:hanging="480"/>
      </w:pPr>
    </w:lvl>
    <w:lvl w:ilvl="3">
      <w:start w:val="1"/>
      <w:numFmt w:val="decimal"/>
      <w:lvlText w:val="%1.%2.%3.%4"/>
      <w:lvlJc w:val="left"/>
      <w:pPr>
        <w:ind w:left="480" w:hanging="480"/>
      </w:pPr>
      <w:rPr>
        <w:b w:val="0"/>
      </w:rPr>
    </w:lvl>
    <w:lvl w:ilvl="4">
      <w:start w:val="1"/>
      <w:numFmt w:val="ideographTraditional"/>
      <w:lvlText w:val="%1.%2.%3.%4.%5"/>
      <w:lvlJc w:val="left"/>
      <w:pPr>
        <w:ind w:left="960" w:hanging="480"/>
      </w:pPr>
    </w:lvl>
    <w:lvl w:ilvl="5">
      <w:start w:val="1"/>
      <w:numFmt w:val="lowerRoman"/>
      <w:lvlText w:val="%1.%2.%3.%4.%5.%6"/>
      <w:lvlJc w:val="right"/>
      <w:pPr>
        <w:ind w:left="1440" w:hanging="480"/>
      </w:pPr>
    </w:lvl>
    <w:lvl w:ilvl="6">
      <w:start w:val="1"/>
      <w:numFmt w:val="decimal"/>
      <w:lvlText w:val="%1.%2.%3.%4.%5.%6.%7"/>
      <w:lvlJc w:val="left"/>
      <w:pPr>
        <w:ind w:left="1920" w:hanging="480"/>
      </w:pPr>
    </w:lvl>
    <w:lvl w:ilvl="7">
      <w:start w:val="1"/>
      <w:numFmt w:val="ideographTraditional"/>
      <w:lvlText w:val="%1.%2.%3.%4.%5.%6.%7.%8"/>
      <w:lvlJc w:val="left"/>
      <w:pPr>
        <w:ind w:left="2400" w:hanging="480"/>
      </w:pPr>
    </w:lvl>
    <w:lvl w:ilvl="8">
      <w:start w:val="1"/>
      <w:numFmt w:val="lowerRoman"/>
      <w:lvlText w:val="%1.%2.%3.%4.%5.%6.%7.%8.%9"/>
      <w:lvlJc w:val="right"/>
      <w:pPr>
        <w:ind w:left="2880" w:hanging="480"/>
      </w:pPr>
    </w:lvl>
  </w:abstractNum>
  <w:abstractNum w:abstractNumId="48" w15:restartNumberingAfterBreak="0">
    <w:nsid w:val="4F2045E4"/>
    <w:multiLevelType w:val="multilevel"/>
    <w:tmpl w:val="14704D4C"/>
    <w:styleLink w:val="WWNum6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9" w15:restartNumberingAfterBreak="0">
    <w:nsid w:val="4FED0E7E"/>
    <w:multiLevelType w:val="multilevel"/>
    <w:tmpl w:val="4EBAAFCC"/>
    <w:styleLink w:val="WWNum5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0" w15:restartNumberingAfterBreak="0">
    <w:nsid w:val="509E02CF"/>
    <w:multiLevelType w:val="multilevel"/>
    <w:tmpl w:val="BAA8443C"/>
    <w:styleLink w:val="WWNum17"/>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51" w15:restartNumberingAfterBreak="0">
    <w:nsid w:val="50D82CEC"/>
    <w:multiLevelType w:val="multilevel"/>
    <w:tmpl w:val="3CA61FA8"/>
    <w:styleLink w:val="WWNum1"/>
    <w:lvl w:ilvl="0">
      <w:start w:val="1"/>
      <w:numFmt w:val="decimal"/>
      <w:lvlText w:val="%1"/>
      <w:lvlJc w:val="left"/>
      <w:pPr>
        <w:ind w:left="0" w:hanging="480"/>
      </w:pPr>
    </w:lvl>
    <w:lvl w:ilvl="1">
      <w:start w:val="1"/>
      <w:numFmt w:val="decimal"/>
      <w:lvlText w:val="%1.%2"/>
      <w:lvlJc w:val="left"/>
      <w:pPr>
        <w:ind w:left="600" w:hanging="600"/>
      </w:pPr>
    </w:lvl>
    <w:lvl w:ilvl="2">
      <w:start w:val="1"/>
      <w:numFmt w:val="decimal"/>
      <w:lvlText w:val="%1.%2.%3"/>
      <w:lvlJc w:val="left"/>
      <w:pPr>
        <w:ind w:left="120" w:hanging="600"/>
      </w:pPr>
    </w:lvl>
    <w:lvl w:ilvl="3">
      <w:start w:val="1"/>
      <w:numFmt w:val="decimal"/>
      <w:lvlText w:val="%1.%2.%3.%4"/>
      <w:lvlJc w:val="left"/>
      <w:pPr>
        <w:ind w:left="1440" w:hanging="480"/>
      </w:pPr>
    </w:lvl>
    <w:lvl w:ilvl="4">
      <w:start w:val="1"/>
      <w:numFmt w:val="ideographTraditional"/>
      <w:lvlText w:val="%1.%2.%3.%4.%5"/>
      <w:lvlJc w:val="left"/>
      <w:pPr>
        <w:ind w:left="1920" w:hanging="480"/>
      </w:pPr>
    </w:lvl>
    <w:lvl w:ilvl="5">
      <w:start w:val="1"/>
      <w:numFmt w:val="lowerRoman"/>
      <w:lvlText w:val="%1.%2.%3.%4.%5.%6"/>
      <w:lvlJc w:val="right"/>
      <w:pPr>
        <w:ind w:left="2400" w:hanging="480"/>
      </w:pPr>
    </w:lvl>
    <w:lvl w:ilvl="6">
      <w:start w:val="1"/>
      <w:numFmt w:val="decimal"/>
      <w:lvlText w:val="%1.%2.%3.%4.%5.%6.%7"/>
      <w:lvlJc w:val="left"/>
      <w:pPr>
        <w:ind w:left="2880" w:hanging="480"/>
      </w:pPr>
    </w:lvl>
    <w:lvl w:ilvl="7">
      <w:start w:val="1"/>
      <w:numFmt w:val="ideographTraditional"/>
      <w:lvlText w:val="%1.%2.%3.%4.%5.%6.%7.%8"/>
      <w:lvlJc w:val="left"/>
      <w:pPr>
        <w:ind w:left="3360" w:hanging="480"/>
      </w:pPr>
    </w:lvl>
    <w:lvl w:ilvl="8">
      <w:start w:val="1"/>
      <w:numFmt w:val="lowerRoman"/>
      <w:lvlText w:val="%1.%2.%3.%4.%5.%6.%7.%8.%9"/>
      <w:lvlJc w:val="right"/>
      <w:pPr>
        <w:ind w:left="3840" w:hanging="480"/>
      </w:pPr>
    </w:lvl>
  </w:abstractNum>
  <w:abstractNum w:abstractNumId="52" w15:restartNumberingAfterBreak="0">
    <w:nsid w:val="52781248"/>
    <w:multiLevelType w:val="multilevel"/>
    <w:tmpl w:val="E9D070D4"/>
    <w:styleLink w:val="WWNum67"/>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3" w15:restartNumberingAfterBreak="0">
    <w:nsid w:val="531C1C9B"/>
    <w:multiLevelType w:val="multilevel"/>
    <w:tmpl w:val="22D0DC5C"/>
    <w:styleLink w:val="WWNum1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4" w15:restartNumberingAfterBreak="0">
    <w:nsid w:val="53831E29"/>
    <w:multiLevelType w:val="multilevel"/>
    <w:tmpl w:val="697421E4"/>
    <w:styleLink w:val="WWNum21"/>
    <w:lvl w:ilvl="0">
      <w:start w:val="1"/>
      <w:numFmt w:val="decimal"/>
      <w:lvlText w:val="%1"/>
      <w:lvlJc w:val="left"/>
      <w:pPr>
        <w:ind w:left="739" w:hanging="480"/>
      </w:pPr>
      <w:rPr>
        <w:b w:val="0"/>
      </w:rPr>
    </w:lvl>
    <w:lvl w:ilvl="1">
      <w:start w:val="1"/>
      <w:numFmt w:val="ideographTraditional"/>
      <w:lvlText w:val="%1.%2"/>
      <w:lvlJc w:val="left"/>
      <w:pPr>
        <w:ind w:left="1219" w:hanging="480"/>
      </w:pPr>
    </w:lvl>
    <w:lvl w:ilvl="2">
      <w:start w:val="1"/>
      <w:numFmt w:val="lowerRoman"/>
      <w:lvlText w:val="%1.%2.%3"/>
      <w:lvlJc w:val="right"/>
      <w:pPr>
        <w:ind w:left="1699" w:hanging="480"/>
      </w:pPr>
    </w:lvl>
    <w:lvl w:ilvl="3">
      <w:start w:val="1"/>
      <w:numFmt w:val="decimal"/>
      <w:lvlText w:val="%1.%2.%3.%4"/>
      <w:lvlJc w:val="left"/>
      <w:pPr>
        <w:ind w:left="2179" w:hanging="480"/>
      </w:pPr>
    </w:lvl>
    <w:lvl w:ilvl="4">
      <w:start w:val="1"/>
      <w:numFmt w:val="ideographTraditional"/>
      <w:lvlText w:val="%1.%2.%3.%4.%5"/>
      <w:lvlJc w:val="left"/>
      <w:pPr>
        <w:ind w:left="2659" w:hanging="480"/>
      </w:pPr>
    </w:lvl>
    <w:lvl w:ilvl="5">
      <w:start w:val="1"/>
      <w:numFmt w:val="lowerRoman"/>
      <w:lvlText w:val="%1.%2.%3.%4.%5.%6"/>
      <w:lvlJc w:val="right"/>
      <w:pPr>
        <w:ind w:left="3139" w:hanging="480"/>
      </w:pPr>
    </w:lvl>
    <w:lvl w:ilvl="6">
      <w:start w:val="1"/>
      <w:numFmt w:val="decimal"/>
      <w:lvlText w:val="%1.%2.%3.%4.%5.%6.%7"/>
      <w:lvlJc w:val="left"/>
      <w:pPr>
        <w:ind w:left="3619" w:hanging="480"/>
      </w:pPr>
    </w:lvl>
    <w:lvl w:ilvl="7">
      <w:start w:val="1"/>
      <w:numFmt w:val="ideographTraditional"/>
      <w:lvlText w:val="%1.%2.%3.%4.%5.%6.%7.%8"/>
      <w:lvlJc w:val="left"/>
      <w:pPr>
        <w:ind w:left="4099" w:hanging="480"/>
      </w:pPr>
    </w:lvl>
    <w:lvl w:ilvl="8">
      <w:start w:val="1"/>
      <w:numFmt w:val="lowerRoman"/>
      <w:lvlText w:val="%1.%2.%3.%4.%5.%6.%7.%8.%9"/>
      <w:lvlJc w:val="right"/>
      <w:pPr>
        <w:ind w:left="4579" w:hanging="480"/>
      </w:pPr>
    </w:lvl>
  </w:abstractNum>
  <w:abstractNum w:abstractNumId="55" w15:restartNumberingAfterBreak="0">
    <w:nsid w:val="54A75E2E"/>
    <w:multiLevelType w:val="multilevel"/>
    <w:tmpl w:val="B10CB2A0"/>
    <w:styleLink w:val="WWNum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6" w15:restartNumberingAfterBreak="0">
    <w:nsid w:val="556553EA"/>
    <w:multiLevelType w:val="hybridMultilevel"/>
    <w:tmpl w:val="E1E805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57121199"/>
    <w:multiLevelType w:val="multilevel"/>
    <w:tmpl w:val="778CB5D0"/>
    <w:styleLink w:val="WWNum63"/>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8" w15:restartNumberingAfterBreak="0">
    <w:nsid w:val="57314083"/>
    <w:multiLevelType w:val="hybridMultilevel"/>
    <w:tmpl w:val="96F6FC52"/>
    <w:lvl w:ilvl="0" w:tplc="A762F78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58EB7F4D"/>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60" w15:restartNumberingAfterBreak="0">
    <w:nsid w:val="5948655E"/>
    <w:multiLevelType w:val="multilevel"/>
    <w:tmpl w:val="358A6BD8"/>
    <w:styleLink w:val="WWNum13"/>
    <w:lvl w:ilvl="0">
      <w:start w:val="1"/>
      <w:numFmt w:val="decimal"/>
      <w:lvlText w:val="%1"/>
      <w:lvlJc w:val="left"/>
      <w:pPr>
        <w:ind w:left="360" w:hanging="36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1" w15:restartNumberingAfterBreak="0">
    <w:nsid w:val="5A857CBD"/>
    <w:multiLevelType w:val="multilevel"/>
    <w:tmpl w:val="6BC850C8"/>
    <w:styleLink w:val="WWNum27"/>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2" w15:restartNumberingAfterBreak="0">
    <w:nsid w:val="5AB50F7E"/>
    <w:multiLevelType w:val="hybridMultilevel"/>
    <w:tmpl w:val="563CD054"/>
    <w:lvl w:ilvl="0" w:tplc="BEA416D2">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5AF10FCB"/>
    <w:multiLevelType w:val="hybridMultilevel"/>
    <w:tmpl w:val="D33AE220"/>
    <w:lvl w:ilvl="0" w:tplc="03424A0A">
      <w:start w:val="1"/>
      <w:numFmt w:val="taiwaneseCountingThousand"/>
      <w:lvlText w:val="%1、"/>
      <w:lvlJc w:val="left"/>
      <w:pPr>
        <w:ind w:left="894" w:hanging="44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64" w15:restartNumberingAfterBreak="0">
    <w:nsid w:val="5EE00F5E"/>
    <w:multiLevelType w:val="multilevel"/>
    <w:tmpl w:val="6A000CCC"/>
    <w:styleLink w:val="WWNum23"/>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5" w15:restartNumberingAfterBreak="0">
    <w:nsid w:val="5F5A3A38"/>
    <w:multiLevelType w:val="multilevel"/>
    <w:tmpl w:val="6790632C"/>
    <w:styleLink w:val="WWNum59"/>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6" w15:restartNumberingAfterBreak="0">
    <w:nsid w:val="61594BD0"/>
    <w:multiLevelType w:val="multilevel"/>
    <w:tmpl w:val="82F43BE0"/>
    <w:styleLink w:val="WWNum44"/>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7" w15:restartNumberingAfterBreak="0">
    <w:nsid w:val="617A6016"/>
    <w:multiLevelType w:val="multilevel"/>
    <w:tmpl w:val="0E8C5B2C"/>
    <w:styleLink w:val="WWNum2"/>
    <w:lvl w:ilvl="0">
      <w:start w:val="1"/>
      <w:numFmt w:val="decimal"/>
      <w:lvlText w:val="%1"/>
      <w:lvlJc w:val="left"/>
      <w:pPr>
        <w:ind w:left="-480" w:hanging="480"/>
      </w:pPr>
    </w:lvl>
    <w:lvl w:ilvl="1">
      <w:start w:val="1"/>
      <w:numFmt w:val="ideographTraditional"/>
      <w:lvlText w:val="%1.%2"/>
      <w:lvlJc w:val="left"/>
      <w:pPr>
        <w:ind w:left="0" w:hanging="480"/>
      </w:pPr>
    </w:lvl>
    <w:lvl w:ilvl="2">
      <w:start w:val="1"/>
      <w:numFmt w:val="lowerRoman"/>
      <w:lvlText w:val="%1.%2.%3"/>
      <w:lvlJc w:val="right"/>
      <w:pPr>
        <w:ind w:left="480" w:hanging="480"/>
      </w:pPr>
    </w:lvl>
    <w:lvl w:ilvl="3">
      <w:start w:val="1"/>
      <w:numFmt w:val="decimal"/>
      <w:lvlText w:val="%1.%2.%3.%4"/>
      <w:lvlJc w:val="left"/>
      <w:pPr>
        <w:ind w:left="960" w:hanging="480"/>
      </w:pPr>
    </w:lvl>
    <w:lvl w:ilvl="4">
      <w:start w:val="1"/>
      <w:numFmt w:val="ideographTraditional"/>
      <w:lvlText w:val="%1.%2.%3.%4.%5"/>
      <w:lvlJc w:val="left"/>
      <w:pPr>
        <w:ind w:left="1440" w:hanging="480"/>
      </w:pPr>
    </w:lvl>
    <w:lvl w:ilvl="5">
      <w:start w:val="1"/>
      <w:numFmt w:val="lowerRoman"/>
      <w:lvlText w:val="%1.%2.%3.%4.%5.%6"/>
      <w:lvlJc w:val="right"/>
      <w:pPr>
        <w:ind w:left="1920" w:hanging="480"/>
      </w:pPr>
    </w:lvl>
    <w:lvl w:ilvl="6">
      <w:start w:val="1"/>
      <w:numFmt w:val="decimal"/>
      <w:lvlText w:val="%1.%2.%3.%4.%5.%6.%7"/>
      <w:lvlJc w:val="left"/>
      <w:pPr>
        <w:ind w:left="2400" w:hanging="480"/>
      </w:pPr>
    </w:lvl>
    <w:lvl w:ilvl="7">
      <w:start w:val="1"/>
      <w:numFmt w:val="ideographTraditional"/>
      <w:lvlText w:val="%1.%2.%3.%4.%5.%6.%7.%8"/>
      <w:lvlJc w:val="left"/>
      <w:pPr>
        <w:ind w:left="2880" w:hanging="480"/>
      </w:pPr>
    </w:lvl>
    <w:lvl w:ilvl="8">
      <w:start w:val="1"/>
      <w:numFmt w:val="lowerRoman"/>
      <w:lvlText w:val="%1.%2.%3.%4.%5.%6.%7.%8.%9"/>
      <w:lvlJc w:val="right"/>
      <w:pPr>
        <w:ind w:left="3360" w:hanging="480"/>
      </w:pPr>
    </w:lvl>
  </w:abstractNum>
  <w:abstractNum w:abstractNumId="68" w15:restartNumberingAfterBreak="0">
    <w:nsid w:val="624A02DA"/>
    <w:multiLevelType w:val="multilevel"/>
    <w:tmpl w:val="373417EA"/>
    <w:styleLink w:val="WWNum12"/>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9" w15:restartNumberingAfterBreak="0">
    <w:nsid w:val="63127FC8"/>
    <w:multiLevelType w:val="multilevel"/>
    <w:tmpl w:val="C14047EE"/>
    <w:styleLink w:val="WWNum40"/>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0" w15:restartNumberingAfterBreak="0">
    <w:nsid w:val="65B11453"/>
    <w:multiLevelType w:val="multilevel"/>
    <w:tmpl w:val="BE3A51D4"/>
    <w:styleLink w:val="WWNum16"/>
    <w:lvl w:ilvl="0">
      <w:start w:val="1"/>
      <w:numFmt w:val="decimal"/>
      <w:lvlText w:val="%1"/>
      <w:lvlJc w:val="left"/>
      <w:pPr>
        <w:ind w:left="503" w:hanging="480"/>
      </w:pPr>
    </w:lvl>
    <w:lvl w:ilvl="1">
      <w:start w:val="1"/>
      <w:numFmt w:val="ideographTraditional"/>
      <w:lvlText w:val="%1.%2"/>
      <w:lvlJc w:val="left"/>
      <w:pPr>
        <w:ind w:left="983" w:hanging="480"/>
      </w:pPr>
    </w:lvl>
    <w:lvl w:ilvl="2">
      <w:start w:val="1"/>
      <w:numFmt w:val="lowerRoman"/>
      <w:lvlText w:val="%1.%2.%3"/>
      <w:lvlJc w:val="right"/>
      <w:pPr>
        <w:ind w:left="1463" w:hanging="480"/>
      </w:pPr>
    </w:lvl>
    <w:lvl w:ilvl="3">
      <w:start w:val="1"/>
      <w:numFmt w:val="decimal"/>
      <w:lvlText w:val="%1.%2.%3.%4"/>
      <w:lvlJc w:val="left"/>
      <w:pPr>
        <w:ind w:left="1943" w:hanging="480"/>
      </w:pPr>
    </w:lvl>
    <w:lvl w:ilvl="4">
      <w:start w:val="1"/>
      <w:numFmt w:val="ideographTraditional"/>
      <w:lvlText w:val="%1.%2.%3.%4.%5"/>
      <w:lvlJc w:val="left"/>
      <w:pPr>
        <w:ind w:left="2423" w:hanging="480"/>
      </w:pPr>
    </w:lvl>
    <w:lvl w:ilvl="5">
      <w:start w:val="1"/>
      <w:numFmt w:val="lowerRoman"/>
      <w:lvlText w:val="%1.%2.%3.%4.%5.%6"/>
      <w:lvlJc w:val="right"/>
      <w:pPr>
        <w:ind w:left="2903" w:hanging="480"/>
      </w:pPr>
    </w:lvl>
    <w:lvl w:ilvl="6">
      <w:start w:val="1"/>
      <w:numFmt w:val="decimal"/>
      <w:lvlText w:val="%1.%2.%3.%4.%5.%6.%7"/>
      <w:lvlJc w:val="left"/>
      <w:pPr>
        <w:ind w:left="3383" w:hanging="480"/>
      </w:pPr>
    </w:lvl>
    <w:lvl w:ilvl="7">
      <w:start w:val="1"/>
      <w:numFmt w:val="ideographTraditional"/>
      <w:lvlText w:val="%1.%2.%3.%4.%5.%6.%7.%8"/>
      <w:lvlJc w:val="left"/>
      <w:pPr>
        <w:ind w:left="3863" w:hanging="480"/>
      </w:pPr>
    </w:lvl>
    <w:lvl w:ilvl="8">
      <w:start w:val="1"/>
      <w:numFmt w:val="lowerRoman"/>
      <w:lvlText w:val="%1.%2.%3.%4.%5.%6.%7.%8.%9"/>
      <w:lvlJc w:val="right"/>
      <w:pPr>
        <w:ind w:left="4343" w:hanging="480"/>
      </w:pPr>
    </w:lvl>
  </w:abstractNum>
  <w:abstractNum w:abstractNumId="71" w15:restartNumberingAfterBreak="0">
    <w:nsid w:val="65C50514"/>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B086EDD"/>
    <w:multiLevelType w:val="hybridMultilevel"/>
    <w:tmpl w:val="210663AC"/>
    <w:lvl w:ilvl="0" w:tplc="3340848C">
      <w:start w:val="1"/>
      <w:numFmt w:val="decimal"/>
      <w:lvlText w:val="%1."/>
      <w:lvlJc w:val="left"/>
      <w:pPr>
        <w:ind w:left="902" w:hanging="480"/>
      </w:pPr>
      <w:rPr>
        <w:rFonts w:ascii="Times New Roman" w:hAnsi="Times New Roman" w:cs="Times New Roman"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3" w15:restartNumberingAfterBreak="0">
    <w:nsid w:val="6CFC525B"/>
    <w:multiLevelType w:val="multilevel"/>
    <w:tmpl w:val="7416E058"/>
    <w:styleLink w:val="WWNum38"/>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4" w15:restartNumberingAfterBreak="0">
    <w:nsid w:val="6EF21BBC"/>
    <w:multiLevelType w:val="multilevel"/>
    <w:tmpl w:val="446EA710"/>
    <w:styleLink w:val="WWNum7"/>
    <w:lvl w:ilvl="0">
      <w:start w:val="1"/>
      <w:numFmt w:val="decimal"/>
      <w:lvlText w:val="%1"/>
      <w:lvlJc w:val="left"/>
      <w:pPr>
        <w:ind w:left="576" w:hanging="576"/>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5" w15:restartNumberingAfterBreak="0">
    <w:nsid w:val="71BF0F25"/>
    <w:multiLevelType w:val="multilevel"/>
    <w:tmpl w:val="814E36E8"/>
    <w:styleLink w:val="WWNum55"/>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6" w15:restartNumberingAfterBreak="0">
    <w:nsid w:val="72660A9D"/>
    <w:multiLevelType w:val="multilevel"/>
    <w:tmpl w:val="B6F8DF70"/>
    <w:styleLink w:val="WWNum9"/>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7" w15:restartNumberingAfterBreak="0">
    <w:nsid w:val="733E69AA"/>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78" w15:restartNumberingAfterBreak="0">
    <w:nsid w:val="735D7473"/>
    <w:multiLevelType w:val="hybridMultilevel"/>
    <w:tmpl w:val="68CA6834"/>
    <w:lvl w:ilvl="0" w:tplc="E278C9AE">
      <w:start w:val="1"/>
      <w:numFmt w:val="decimal"/>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79" w15:restartNumberingAfterBreak="0">
    <w:nsid w:val="73624D7B"/>
    <w:multiLevelType w:val="hybridMultilevel"/>
    <w:tmpl w:val="6B307E96"/>
    <w:lvl w:ilvl="0" w:tplc="E278C9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4506F90"/>
    <w:multiLevelType w:val="multilevel"/>
    <w:tmpl w:val="8D162196"/>
    <w:styleLink w:val="WWNum7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1" w15:restartNumberingAfterBreak="0">
    <w:nsid w:val="74BB7B50"/>
    <w:multiLevelType w:val="multilevel"/>
    <w:tmpl w:val="D9D444B0"/>
    <w:styleLink w:val="WWNum52"/>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2" w15:restartNumberingAfterBreak="0">
    <w:nsid w:val="74CD2020"/>
    <w:multiLevelType w:val="multilevel"/>
    <w:tmpl w:val="58E24912"/>
    <w:styleLink w:val="WWNum5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3" w15:restartNumberingAfterBreak="0">
    <w:nsid w:val="74EA06BA"/>
    <w:multiLevelType w:val="multilevel"/>
    <w:tmpl w:val="92C88BF0"/>
    <w:styleLink w:val="WWNum71"/>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4" w15:restartNumberingAfterBreak="0">
    <w:nsid w:val="77055199"/>
    <w:multiLevelType w:val="multilevel"/>
    <w:tmpl w:val="622477E8"/>
    <w:styleLink w:val="WWNum68"/>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5" w15:restartNumberingAfterBreak="0">
    <w:nsid w:val="78C56962"/>
    <w:multiLevelType w:val="multilevel"/>
    <w:tmpl w:val="47A85982"/>
    <w:styleLink w:val="WWNum56"/>
    <w:lvl w:ilvl="0">
      <w:start w:val="1"/>
      <w:numFmt w:val="decimal"/>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6" w15:restartNumberingAfterBreak="0">
    <w:nsid w:val="79A21781"/>
    <w:multiLevelType w:val="hybridMultilevel"/>
    <w:tmpl w:val="AE0ECC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9B147AA"/>
    <w:multiLevelType w:val="multilevel"/>
    <w:tmpl w:val="049AC570"/>
    <w:styleLink w:val="WWNum47"/>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8" w15:restartNumberingAfterBreak="0">
    <w:nsid w:val="7B46126F"/>
    <w:multiLevelType w:val="multilevel"/>
    <w:tmpl w:val="C93E0424"/>
    <w:styleLink w:val="WWNum41"/>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Times New Roman"/>
      </w:r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9" w15:restartNumberingAfterBreak="0">
    <w:nsid w:val="7B59457C"/>
    <w:multiLevelType w:val="multilevel"/>
    <w:tmpl w:val="B20298E4"/>
    <w:styleLink w:val="WWNum60"/>
    <w:lvl w:ilvl="0">
      <w:start w:val="1"/>
      <w:numFmt w:val="decimal"/>
      <w:lvlText w:val="%1"/>
      <w:lvlJc w:val="left"/>
      <w:pPr>
        <w:ind w:left="480" w:hanging="480"/>
      </w:pPr>
      <w:rPr>
        <w:b w:val="0"/>
        <w:color w:val="auto"/>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0" w15:restartNumberingAfterBreak="0">
    <w:nsid w:val="7B9E3D02"/>
    <w:multiLevelType w:val="hybridMultilevel"/>
    <w:tmpl w:val="96BC5790"/>
    <w:lvl w:ilvl="0" w:tplc="B4CEC35E">
      <w:start w:val="1"/>
      <w:numFmt w:val="decimal"/>
      <w:lvlText w:val="%1."/>
      <w:lvlJc w:val="left"/>
      <w:pPr>
        <w:ind w:left="902" w:hanging="480"/>
      </w:pPr>
      <w:rPr>
        <w:rFonts w:ascii="Times New Roman" w:hAnsi="Times New Roman" w:cs="Times New Roman" w:hint="default"/>
      </w:rPr>
    </w:lvl>
    <w:lvl w:ilvl="1" w:tplc="0409000F">
      <w:start w:val="1"/>
      <w:numFmt w:val="decimal"/>
      <w:lvlText w:val="%2."/>
      <w:lvlJc w:val="left"/>
      <w:pPr>
        <w:ind w:left="1262" w:hanging="360"/>
      </w:pPr>
      <w:rPr>
        <w:rFonts w:hint="default"/>
      </w:r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91" w15:restartNumberingAfterBreak="0">
    <w:nsid w:val="7DE50F6C"/>
    <w:multiLevelType w:val="multilevel"/>
    <w:tmpl w:val="88104400"/>
    <w:styleLink w:val="WWNum48"/>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2" w15:restartNumberingAfterBreak="0">
    <w:nsid w:val="7F047E23"/>
    <w:multiLevelType w:val="multilevel"/>
    <w:tmpl w:val="8C541556"/>
    <w:styleLink w:val="WWNum11"/>
    <w:lvl w:ilvl="0">
      <w:start w:val="1"/>
      <w:numFmt w:val="decimal"/>
      <w:lvlText w:val="%1"/>
      <w:lvlJc w:val="left"/>
      <w:pPr>
        <w:ind w:left="480" w:hanging="480"/>
      </w:pPr>
      <w:rPr>
        <w:b w:val="0"/>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1"/>
  </w:num>
  <w:num w:numId="2">
    <w:abstractNumId w:val="72"/>
  </w:num>
  <w:num w:numId="3">
    <w:abstractNumId w:val="62"/>
  </w:num>
  <w:num w:numId="4">
    <w:abstractNumId w:val="58"/>
  </w:num>
  <w:num w:numId="5">
    <w:abstractNumId w:val="77"/>
  </w:num>
  <w:num w:numId="6">
    <w:abstractNumId w:val="23"/>
  </w:num>
  <w:num w:numId="7">
    <w:abstractNumId w:val="59"/>
  </w:num>
  <w:num w:numId="8">
    <w:abstractNumId w:val="90"/>
  </w:num>
  <w:num w:numId="9">
    <w:abstractNumId w:val="86"/>
  </w:num>
  <w:num w:numId="10">
    <w:abstractNumId w:val="78"/>
  </w:num>
  <w:num w:numId="11">
    <w:abstractNumId w:val="71"/>
  </w:num>
  <w:num w:numId="12">
    <w:abstractNumId w:val="35"/>
  </w:num>
  <w:num w:numId="13">
    <w:abstractNumId w:val="12"/>
  </w:num>
  <w:num w:numId="14">
    <w:abstractNumId w:val="51"/>
  </w:num>
  <w:num w:numId="15">
    <w:abstractNumId w:val="67"/>
  </w:num>
  <w:num w:numId="16">
    <w:abstractNumId w:val="0"/>
  </w:num>
  <w:num w:numId="17">
    <w:abstractNumId w:val="13"/>
  </w:num>
  <w:num w:numId="18">
    <w:abstractNumId w:val="55"/>
  </w:num>
  <w:num w:numId="19">
    <w:abstractNumId w:val="15"/>
  </w:num>
  <w:num w:numId="20">
    <w:abstractNumId w:val="74"/>
  </w:num>
  <w:num w:numId="21">
    <w:abstractNumId w:val="47"/>
  </w:num>
  <w:num w:numId="22">
    <w:abstractNumId w:val="76"/>
  </w:num>
  <w:num w:numId="23">
    <w:abstractNumId w:val="28"/>
  </w:num>
  <w:num w:numId="24">
    <w:abstractNumId w:val="92"/>
  </w:num>
  <w:num w:numId="25">
    <w:abstractNumId w:val="68"/>
  </w:num>
  <w:num w:numId="26">
    <w:abstractNumId w:val="60"/>
  </w:num>
  <w:num w:numId="27">
    <w:abstractNumId w:val="53"/>
  </w:num>
  <w:num w:numId="28">
    <w:abstractNumId w:val="27"/>
  </w:num>
  <w:num w:numId="29">
    <w:abstractNumId w:val="70"/>
  </w:num>
  <w:num w:numId="30">
    <w:abstractNumId w:val="50"/>
  </w:num>
  <w:num w:numId="31">
    <w:abstractNumId w:val="7"/>
  </w:num>
  <w:num w:numId="32">
    <w:abstractNumId w:val="26"/>
  </w:num>
  <w:num w:numId="33">
    <w:abstractNumId w:val="36"/>
  </w:num>
  <w:num w:numId="34">
    <w:abstractNumId w:val="54"/>
  </w:num>
  <w:num w:numId="35">
    <w:abstractNumId w:val="34"/>
  </w:num>
  <w:num w:numId="36">
    <w:abstractNumId w:val="64"/>
  </w:num>
  <w:num w:numId="37">
    <w:abstractNumId w:val="18"/>
  </w:num>
  <w:num w:numId="38">
    <w:abstractNumId w:val="46"/>
  </w:num>
  <w:num w:numId="39">
    <w:abstractNumId w:val="16"/>
  </w:num>
  <w:num w:numId="40">
    <w:abstractNumId w:val="61"/>
  </w:num>
  <w:num w:numId="41">
    <w:abstractNumId w:val="30"/>
  </w:num>
  <w:num w:numId="42">
    <w:abstractNumId w:val="24"/>
  </w:num>
  <w:num w:numId="43">
    <w:abstractNumId w:val="1"/>
  </w:num>
  <w:num w:numId="44">
    <w:abstractNumId w:val="21"/>
  </w:num>
  <w:num w:numId="45">
    <w:abstractNumId w:val="2"/>
  </w:num>
  <w:num w:numId="46">
    <w:abstractNumId w:val="17"/>
  </w:num>
  <w:num w:numId="47">
    <w:abstractNumId w:val="10"/>
  </w:num>
  <w:num w:numId="48">
    <w:abstractNumId w:val="40"/>
  </w:num>
  <w:num w:numId="49">
    <w:abstractNumId w:val="45"/>
  </w:num>
  <w:num w:numId="50">
    <w:abstractNumId w:val="37"/>
  </w:num>
  <w:num w:numId="51">
    <w:abstractNumId w:val="73"/>
  </w:num>
  <w:num w:numId="52">
    <w:abstractNumId w:val="19"/>
  </w:num>
  <w:num w:numId="53">
    <w:abstractNumId w:val="69"/>
  </w:num>
  <w:num w:numId="54">
    <w:abstractNumId w:val="88"/>
  </w:num>
  <w:num w:numId="55">
    <w:abstractNumId w:val="14"/>
  </w:num>
  <w:num w:numId="56">
    <w:abstractNumId w:val="9"/>
  </w:num>
  <w:num w:numId="57">
    <w:abstractNumId w:val="66"/>
  </w:num>
  <w:num w:numId="58">
    <w:abstractNumId w:val="29"/>
  </w:num>
  <w:num w:numId="59">
    <w:abstractNumId w:val="38"/>
  </w:num>
  <w:num w:numId="60">
    <w:abstractNumId w:val="87"/>
  </w:num>
  <w:num w:numId="61">
    <w:abstractNumId w:val="91"/>
  </w:num>
  <w:num w:numId="62">
    <w:abstractNumId w:val="3"/>
  </w:num>
  <w:num w:numId="63">
    <w:abstractNumId w:val="82"/>
  </w:num>
  <w:num w:numId="64">
    <w:abstractNumId w:val="42"/>
  </w:num>
  <w:num w:numId="65">
    <w:abstractNumId w:val="81"/>
  </w:num>
  <w:num w:numId="66">
    <w:abstractNumId w:val="41"/>
  </w:num>
  <w:num w:numId="67">
    <w:abstractNumId w:val="8"/>
  </w:num>
  <w:num w:numId="68">
    <w:abstractNumId w:val="75"/>
  </w:num>
  <w:num w:numId="69">
    <w:abstractNumId w:val="85"/>
  </w:num>
  <w:num w:numId="70">
    <w:abstractNumId w:val="22"/>
  </w:num>
  <w:num w:numId="71">
    <w:abstractNumId w:val="49"/>
  </w:num>
  <w:num w:numId="72">
    <w:abstractNumId w:val="65"/>
  </w:num>
  <w:num w:numId="73">
    <w:abstractNumId w:val="89"/>
  </w:num>
  <w:num w:numId="74">
    <w:abstractNumId w:val="5"/>
  </w:num>
  <w:num w:numId="75">
    <w:abstractNumId w:val="6"/>
  </w:num>
  <w:num w:numId="76">
    <w:abstractNumId w:val="57"/>
  </w:num>
  <w:num w:numId="77">
    <w:abstractNumId w:val="32"/>
  </w:num>
  <w:num w:numId="78">
    <w:abstractNumId w:val="31"/>
  </w:num>
  <w:num w:numId="79">
    <w:abstractNumId w:val="20"/>
  </w:num>
  <w:num w:numId="80">
    <w:abstractNumId w:val="52"/>
  </w:num>
  <w:num w:numId="81">
    <w:abstractNumId w:val="84"/>
  </w:num>
  <w:num w:numId="82">
    <w:abstractNumId w:val="48"/>
  </w:num>
  <w:num w:numId="83">
    <w:abstractNumId w:val="80"/>
  </w:num>
  <w:num w:numId="84">
    <w:abstractNumId w:val="83"/>
  </w:num>
  <w:num w:numId="85">
    <w:abstractNumId w:val="56"/>
  </w:num>
  <w:num w:numId="86">
    <w:abstractNumId w:val="43"/>
  </w:num>
  <w:num w:numId="87">
    <w:abstractNumId w:val="79"/>
  </w:num>
  <w:num w:numId="88">
    <w:abstractNumId w:val="33"/>
  </w:num>
  <w:num w:numId="89">
    <w:abstractNumId w:val="63"/>
  </w:num>
  <w:num w:numId="90">
    <w:abstractNumId w:val="39"/>
  </w:num>
  <w:num w:numId="91">
    <w:abstractNumId w:val="44"/>
  </w:num>
  <w:num w:numId="92">
    <w:abstractNumId w:val="25"/>
  </w:num>
  <w:num w:numId="93">
    <w:abstractNumId w:val="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E9"/>
    <w:rsid w:val="0000247D"/>
    <w:rsid w:val="000110A7"/>
    <w:rsid w:val="00015EC9"/>
    <w:rsid w:val="0002640F"/>
    <w:rsid w:val="000319F4"/>
    <w:rsid w:val="00032705"/>
    <w:rsid w:val="0004454E"/>
    <w:rsid w:val="00060C88"/>
    <w:rsid w:val="00060DD6"/>
    <w:rsid w:val="0006613F"/>
    <w:rsid w:val="00075836"/>
    <w:rsid w:val="00080A02"/>
    <w:rsid w:val="00083319"/>
    <w:rsid w:val="000945F0"/>
    <w:rsid w:val="00095B74"/>
    <w:rsid w:val="00096C40"/>
    <w:rsid w:val="000A283B"/>
    <w:rsid w:val="000A331A"/>
    <w:rsid w:val="000B0343"/>
    <w:rsid w:val="000B7087"/>
    <w:rsid w:val="000C163D"/>
    <w:rsid w:val="000C59E9"/>
    <w:rsid w:val="000D1FE1"/>
    <w:rsid w:val="000E203C"/>
    <w:rsid w:val="000E2FCB"/>
    <w:rsid w:val="000E3C9D"/>
    <w:rsid w:val="000F1F7B"/>
    <w:rsid w:val="000F266B"/>
    <w:rsid w:val="000F78D7"/>
    <w:rsid w:val="0010081E"/>
    <w:rsid w:val="00103749"/>
    <w:rsid w:val="001053F7"/>
    <w:rsid w:val="00106D94"/>
    <w:rsid w:val="0011026D"/>
    <w:rsid w:val="0011098E"/>
    <w:rsid w:val="001112BE"/>
    <w:rsid w:val="00127C93"/>
    <w:rsid w:val="00137D85"/>
    <w:rsid w:val="00145BF5"/>
    <w:rsid w:val="00150CB8"/>
    <w:rsid w:val="001531D1"/>
    <w:rsid w:val="00154E1C"/>
    <w:rsid w:val="001572CD"/>
    <w:rsid w:val="001576AC"/>
    <w:rsid w:val="00171EE3"/>
    <w:rsid w:val="00173178"/>
    <w:rsid w:val="00174974"/>
    <w:rsid w:val="00175EF0"/>
    <w:rsid w:val="00176CCB"/>
    <w:rsid w:val="00176EF0"/>
    <w:rsid w:val="00176F87"/>
    <w:rsid w:val="001771B9"/>
    <w:rsid w:val="00181AFF"/>
    <w:rsid w:val="0018208C"/>
    <w:rsid w:val="0018425D"/>
    <w:rsid w:val="001878C4"/>
    <w:rsid w:val="00192546"/>
    <w:rsid w:val="00197553"/>
    <w:rsid w:val="001A53BC"/>
    <w:rsid w:val="001A5E5D"/>
    <w:rsid w:val="001A6999"/>
    <w:rsid w:val="001B2871"/>
    <w:rsid w:val="001B335A"/>
    <w:rsid w:val="001C1C96"/>
    <w:rsid w:val="001C5049"/>
    <w:rsid w:val="001D2D7A"/>
    <w:rsid w:val="001D74BF"/>
    <w:rsid w:val="001E136F"/>
    <w:rsid w:val="001E1544"/>
    <w:rsid w:val="001E2F28"/>
    <w:rsid w:val="001E44F2"/>
    <w:rsid w:val="001E4DAE"/>
    <w:rsid w:val="001E5E2A"/>
    <w:rsid w:val="001F795F"/>
    <w:rsid w:val="002112D8"/>
    <w:rsid w:val="00217480"/>
    <w:rsid w:val="00217C62"/>
    <w:rsid w:val="002221D5"/>
    <w:rsid w:val="00222469"/>
    <w:rsid w:val="002307B8"/>
    <w:rsid w:val="00240668"/>
    <w:rsid w:val="002415D1"/>
    <w:rsid w:val="0024737F"/>
    <w:rsid w:val="00250F48"/>
    <w:rsid w:val="00251B9B"/>
    <w:rsid w:val="00263231"/>
    <w:rsid w:val="00263B12"/>
    <w:rsid w:val="00264620"/>
    <w:rsid w:val="00282ECD"/>
    <w:rsid w:val="00292B46"/>
    <w:rsid w:val="00295B71"/>
    <w:rsid w:val="00295CF6"/>
    <w:rsid w:val="002A37CC"/>
    <w:rsid w:val="002A4066"/>
    <w:rsid w:val="002A4694"/>
    <w:rsid w:val="002B4F91"/>
    <w:rsid w:val="002C0DEE"/>
    <w:rsid w:val="002C1068"/>
    <w:rsid w:val="002C1458"/>
    <w:rsid w:val="002C3A40"/>
    <w:rsid w:val="002C3C04"/>
    <w:rsid w:val="002D2254"/>
    <w:rsid w:val="002E03C0"/>
    <w:rsid w:val="002E1227"/>
    <w:rsid w:val="002E7816"/>
    <w:rsid w:val="00303634"/>
    <w:rsid w:val="0030506C"/>
    <w:rsid w:val="00307B2F"/>
    <w:rsid w:val="00307C0E"/>
    <w:rsid w:val="00321943"/>
    <w:rsid w:val="0032317F"/>
    <w:rsid w:val="003248FF"/>
    <w:rsid w:val="00326838"/>
    <w:rsid w:val="0032707D"/>
    <w:rsid w:val="003270CA"/>
    <w:rsid w:val="00330B4F"/>
    <w:rsid w:val="00334F06"/>
    <w:rsid w:val="00337DA8"/>
    <w:rsid w:val="00342520"/>
    <w:rsid w:val="0034434C"/>
    <w:rsid w:val="0034453B"/>
    <w:rsid w:val="00347C1B"/>
    <w:rsid w:val="00351072"/>
    <w:rsid w:val="00361B6E"/>
    <w:rsid w:val="003623FB"/>
    <w:rsid w:val="00363803"/>
    <w:rsid w:val="003668F6"/>
    <w:rsid w:val="00367BD3"/>
    <w:rsid w:val="003705A7"/>
    <w:rsid w:val="00376256"/>
    <w:rsid w:val="00383186"/>
    <w:rsid w:val="00383750"/>
    <w:rsid w:val="00385617"/>
    <w:rsid w:val="00386AFD"/>
    <w:rsid w:val="00396F2D"/>
    <w:rsid w:val="003A28E8"/>
    <w:rsid w:val="003A4508"/>
    <w:rsid w:val="003A494E"/>
    <w:rsid w:val="003B0B4D"/>
    <w:rsid w:val="003B1DF5"/>
    <w:rsid w:val="003B648F"/>
    <w:rsid w:val="003C0D6A"/>
    <w:rsid w:val="003C0E6F"/>
    <w:rsid w:val="003C113D"/>
    <w:rsid w:val="003C2641"/>
    <w:rsid w:val="003C3107"/>
    <w:rsid w:val="003C3C8F"/>
    <w:rsid w:val="003C49FD"/>
    <w:rsid w:val="003C66B8"/>
    <w:rsid w:val="003C6FFF"/>
    <w:rsid w:val="003C715B"/>
    <w:rsid w:val="003C7276"/>
    <w:rsid w:val="003D5D8D"/>
    <w:rsid w:val="003D630F"/>
    <w:rsid w:val="003D6E49"/>
    <w:rsid w:val="003F0EA6"/>
    <w:rsid w:val="00406E13"/>
    <w:rsid w:val="00411F4A"/>
    <w:rsid w:val="00412200"/>
    <w:rsid w:val="00436A19"/>
    <w:rsid w:val="00442296"/>
    <w:rsid w:val="00447A89"/>
    <w:rsid w:val="00460BAF"/>
    <w:rsid w:val="00472A3A"/>
    <w:rsid w:val="00476991"/>
    <w:rsid w:val="00480CB6"/>
    <w:rsid w:val="00485FC6"/>
    <w:rsid w:val="00486277"/>
    <w:rsid w:val="00495B30"/>
    <w:rsid w:val="00497A25"/>
    <w:rsid w:val="004A0558"/>
    <w:rsid w:val="004A2D7D"/>
    <w:rsid w:val="004A4491"/>
    <w:rsid w:val="004A5F45"/>
    <w:rsid w:val="004A5F9B"/>
    <w:rsid w:val="004A6A82"/>
    <w:rsid w:val="004B0FB2"/>
    <w:rsid w:val="004B1635"/>
    <w:rsid w:val="004C2BF1"/>
    <w:rsid w:val="004C5D24"/>
    <w:rsid w:val="004D3B0C"/>
    <w:rsid w:val="004D40B9"/>
    <w:rsid w:val="004D6AEF"/>
    <w:rsid w:val="004D7AC3"/>
    <w:rsid w:val="004E210A"/>
    <w:rsid w:val="004F0525"/>
    <w:rsid w:val="004F4F1F"/>
    <w:rsid w:val="00503058"/>
    <w:rsid w:val="0050435B"/>
    <w:rsid w:val="00515657"/>
    <w:rsid w:val="00521E0B"/>
    <w:rsid w:val="005424F0"/>
    <w:rsid w:val="0054460A"/>
    <w:rsid w:val="00553DAC"/>
    <w:rsid w:val="005661E2"/>
    <w:rsid w:val="00566E27"/>
    <w:rsid w:val="005702A4"/>
    <w:rsid w:val="00572040"/>
    <w:rsid w:val="00572480"/>
    <w:rsid w:val="00577C3B"/>
    <w:rsid w:val="00586B8D"/>
    <w:rsid w:val="0058789D"/>
    <w:rsid w:val="00591F17"/>
    <w:rsid w:val="00596C92"/>
    <w:rsid w:val="0059709C"/>
    <w:rsid w:val="005A6877"/>
    <w:rsid w:val="005D3B17"/>
    <w:rsid w:val="005D3FCE"/>
    <w:rsid w:val="005D5E2A"/>
    <w:rsid w:val="005E63C0"/>
    <w:rsid w:val="00600ECB"/>
    <w:rsid w:val="00610B41"/>
    <w:rsid w:val="006128B3"/>
    <w:rsid w:val="0062003A"/>
    <w:rsid w:val="006246EC"/>
    <w:rsid w:val="00630A3E"/>
    <w:rsid w:val="00635534"/>
    <w:rsid w:val="006410A4"/>
    <w:rsid w:val="0064421C"/>
    <w:rsid w:val="00645C08"/>
    <w:rsid w:val="00653D05"/>
    <w:rsid w:val="00655426"/>
    <w:rsid w:val="006632B6"/>
    <w:rsid w:val="00671BAF"/>
    <w:rsid w:val="0067300D"/>
    <w:rsid w:val="0068087C"/>
    <w:rsid w:val="006921E7"/>
    <w:rsid w:val="0069527C"/>
    <w:rsid w:val="0069739C"/>
    <w:rsid w:val="006A12DC"/>
    <w:rsid w:val="006A17F9"/>
    <w:rsid w:val="006B21AC"/>
    <w:rsid w:val="006B30E5"/>
    <w:rsid w:val="006B660E"/>
    <w:rsid w:val="006C2B4E"/>
    <w:rsid w:val="006C365F"/>
    <w:rsid w:val="006C442D"/>
    <w:rsid w:val="006D052F"/>
    <w:rsid w:val="006D0EA7"/>
    <w:rsid w:val="006D202F"/>
    <w:rsid w:val="006E08FE"/>
    <w:rsid w:val="006E2F89"/>
    <w:rsid w:val="006E5081"/>
    <w:rsid w:val="006E537A"/>
    <w:rsid w:val="006E6F04"/>
    <w:rsid w:val="006F3907"/>
    <w:rsid w:val="006F5D36"/>
    <w:rsid w:val="00702AA9"/>
    <w:rsid w:val="00707514"/>
    <w:rsid w:val="007138BB"/>
    <w:rsid w:val="00723A1D"/>
    <w:rsid w:val="00724A5B"/>
    <w:rsid w:val="00732FFF"/>
    <w:rsid w:val="007570B1"/>
    <w:rsid w:val="00757570"/>
    <w:rsid w:val="00762963"/>
    <w:rsid w:val="0076436E"/>
    <w:rsid w:val="00764C8C"/>
    <w:rsid w:val="00765C5B"/>
    <w:rsid w:val="00777088"/>
    <w:rsid w:val="007810F6"/>
    <w:rsid w:val="00783FDD"/>
    <w:rsid w:val="0078460C"/>
    <w:rsid w:val="00791279"/>
    <w:rsid w:val="0079288A"/>
    <w:rsid w:val="007B043C"/>
    <w:rsid w:val="007B2DF6"/>
    <w:rsid w:val="007B2F11"/>
    <w:rsid w:val="007B5603"/>
    <w:rsid w:val="007C0F37"/>
    <w:rsid w:val="007C13A7"/>
    <w:rsid w:val="007D2045"/>
    <w:rsid w:val="007E5E5D"/>
    <w:rsid w:val="007F3DF3"/>
    <w:rsid w:val="007F5000"/>
    <w:rsid w:val="007F68A9"/>
    <w:rsid w:val="007F6BA5"/>
    <w:rsid w:val="008032EA"/>
    <w:rsid w:val="00804294"/>
    <w:rsid w:val="008074BD"/>
    <w:rsid w:val="00812C0B"/>
    <w:rsid w:val="0082264C"/>
    <w:rsid w:val="00831E51"/>
    <w:rsid w:val="00835BB2"/>
    <w:rsid w:val="0083746A"/>
    <w:rsid w:val="00841104"/>
    <w:rsid w:val="00850C99"/>
    <w:rsid w:val="00852137"/>
    <w:rsid w:val="00853DDA"/>
    <w:rsid w:val="00857059"/>
    <w:rsid w:val="008609E3"/>
    <w:rsid w:val="008630DD"/>
    <w:rsid w:val="00872F0E"/>
    <w:rsid w:val="008753E1"/>
    <w:rsid w:val="008766F4"/>
    <w:rsid w:val="008833F9"/>
    <w:rsid w:val="008837F3"/>
    <w:rsid w:val="008911B5"/>
    <w:rsid w:val="008918C2"/>
    <w:rsid w:val="008964FE"/>
    <w:rsid w:val="0089685E"/>
    <w:rsid w:val="008A2AB9"/>
    <w:rsid w:val="008A3060"/>
    <w:rsid w:val="008A481D"/>
    <w:rsid w:val="008B54BD"/>
    <w:rsid w:val="008C037E"/>
    <w:rsid w:val="008C1531"/>
    <w:rsid w:val="008C1782"/>
    <w:rsid w:val="008C305B"/>
    <w:rsid w:val="008C415B"/>
    <w:rsid w:val="008D1B1A"/>
    <w:rsid w:val="008D23D6"/>
    <w:rsid w:val="008E2FAD"/>
    <w:rsid w:val="008F28CA"/>
    <w:rsid w:val="008F7BAD"/>
    <w:rsid w:val="00901BCF"/>
    <w:rsid w:val="009058F3"/>
    <w:rsid w:val="009135F2"/>
    <w:rsid w:val="00920B44"/>
    <w:rsid w:val="009219D8"/>
    <w:rsid w:val="00922EE5"/>
    <w:rsid w:val="00932FB5"/>
    <w:rsid w:val="0093388F"/>
    <w:rsid w:val="009379ED"/>
    <w:rsid w:val="00940B33"/>
    <w:rsid w:val="00945182"/>
    <w:rsid w:val="00950B30"/>
    <w:rsid w:val="00951DEE"/>
    <w:rsid w:val="00957328"/>
    <w:rsid w:val="00961C69"/>
    <w:rsid w:val="009640D9"/>
    <w:rsid w:val="00966283"/>
    <w:rsid w:val="009662D6"/>
    <w:rsid w:val="00967A76"/>
    <w:rsid w:val="009747DF"/>
    <w:rsid w:val="00983FD8"/>
    <w:rsid w:val="00984F9B"/>
    <w:rsid w:val="00985BCE"/>
    <w:rsid w:val="00985D69"/>
    <w:rsid w:val="00987497"/>
    <w:rsid w:val="009908B8"/>
    <w:rsid w:val="009B0F43"/>
    <w:rsid w:val="009B1838"/>
    <w:rsid w:val="009B4DEC"/>
    <w:rsid w:val="009B66F3"/>
    <w:rsid w:val="009B7E13"/>
    <w:rsid w:val="009C37C0"/>
    <w:rsid w:val="009C4F9A"/>
    <w:rsid w:val="009C7254"/>
    <w:rsid w:val="009D0E0F"/>
    <w:rsid w:val="009D21DA"/>
    <w:rsid w:val="009D450B"/>
    <w:rsid w:val="009D5E97"/>
    <w:rsid w:val="009D7168"/>
    <w:rsid w:val="009D753D"/>
    <w:rsid w:val="009E7340"/>
    <w:rsid w:val="00A04843"/>
    <w:rsid w:val="00A07BAF"/>
    <w:rsid w:val="00A10E54"/>
    <w:rsid w:val="00A17219"/>
    <w:rsid w:val="00A229CC"/>
    <w:rsid w:val="00A269FB"/>
    <w:rsid w:val="00A26A36"/>
    <w:rsid w:val="00A4406A"/>
    <w:rsid w:val="00A4500F"/>
    <w:rsid w:val="00A47AE7"/>
    <w:rsid w:val="00A510E2"/>
    <w:rsid w:val="00A57C3E"/>
    <w:rsid w:val="00A60BB9"/>
    <w:rsid w:val="00A649BB"/>
    <w:rsid w:val="00A67EAC"/>
    <w:rsid w:val="00A70A5C"/>
    <w:rsid w:val="00A70ED4"/>
    <w:rsid w:val="00A73B9D"/>
    <w:rsid w:val="00A7453C"/>
    <w:rsid w:val="00A808A8"/>
    <w:rsid w:val="00A81C86"/>
    <w:rsid w:val="00A829FA"/>
    <w:rsid w:val="00A83A14"/>
    <w:rsid w:val="00A9347A"/>
    <w:rsid w:val="00A9619D"/>
    <w:rsid w:val="00A97F74"/>
    <w:rsid w:val="00AA3C47"/>
    <w:rsid w:val="00AA3F5C"/>
    <w:rsid w:val="00AA499A"/>
    <w:rsid w:val="00AA5D8A"/>
    <w:rsid w:val="00AA7192"/>
    <w:rsid w:val="00AA720B"/>
    <w:rsid w:val="00AA7EFE"/>
    <w:rsid w:val="00AB51C0"/>
    <w:rsid w:val="00AB60CB"/>
    <w:rsid w:val="00AB6D73"/>
    <w:rsid w:val="00AC0BCA"/>
    <w:rsid w:val="00AC1C6B"/>
    <w:rsid w:val="00AD19F1"/>
    <w:rsid w:val="00AD6096"/>
    <w:rsid w:val="00AE2E1C"/>
    <w:rsid w:val="00AE55C8"/>
    <w:rsid w:val="00AE5706"/>
    <w:rsid w:val="00B035C9"/>
    <w:rsid w:val="00B05959"/>
    <w:rsid w:val="00B15F9E"/>
    <w:rsid w:val="00B16F4C"/>
    <w:rsid w:val="00B214D4"/>
    <w:rsid w:val="00B232CD"/>
    <w:rsid w:val="00B272E5"/>
    <w:rsid w:val="00B300E8"/>
    <w:rsid w:val="00B3251E"/>
    <w:rsid w:val="00B3287D"/>
    <w:rsid w:val="00B33E23"/>
    <w:rsid w:val="00B376CF"/>
    <w:rsid w:val="00B459E4"/>
    <w:rsid w:val="00B46A39"/>
    <w:rsid w:val="00B552FC"/>
    <w:rsid w:val="00B579AC"/>
    <w:rsid w:val="00B66B59"/>
    <w:rsid w:val="00B67F98"/>
    <w:rsid w:val="00B745EF"/>
    <w:rsid w:val="00B7791E"/>
    <w:rsid w:val="00B901DD"/>
    <w:rsid w:val="00B903EC"/>
    <w:rsid w:val="00B95B7E"/>
    <w:rsid w:val="00B9639C"/>
    <w:rsid w:val="00BA0BB2"/>
    <w:rsid w:val="00BA5E0C"/>
    <w:rsid w:val="00BA5F75"/>
    <w:rsid w:val="00BB5691"/>
    <w:rsid w:val="00BB7B01"/>
    <w:rsid w:val="00BC1569"/>
    <w:rsid w:val="00BC49B2"/>
    <w:rsid w:val="00BC7572"/>
    <w:rsid w:val="00BC7F54"/>
    <w:rsid w:val="00BD2A16"/>
    <w:rsid w:val="00BE4EB2"/>
    <w:rsid w:val="00BE5CE9"/>
    <w:rsid w:val="00BF015F"/>
    <w:rsid w:val="00BF37F5"/>
    <w:rsid w:val="00C0020D"/>
    <w:rsid w:val="00C15772"/>
    <w:rsid w:val="00C174E6"/>
    <w:rsid w:val="00C2666F"/>
    <w:rsid w:val="00C269E3"/>
    <w:rsid w:val="00C26A1D"/>
    <w:rsid w:val="00C26CD2"/>
    <w:rsid w:val="00C27392"/>
    <w:rsid w:val="00C319A3"/>
    <w:rsid w:val="00C338FB"/>
    <w:rsid w:val="00C45877"/>
    <w:rsid w:val="00C47605"/>
    <w:rsid w:val="00C5350F"/>
    <w:rsid w:val="00C73082"/>
    <w:rsid w:val="00C73F58"/>
    <w:rsid w:val="00C955A3"/>
    <w:rsid w:val="00C96B7B"/>
    <w:rsid w:val="00CA18D6"/>
    <w:rsid w:val="00CA3B75"/>
    <w:rsid w:val="00CA5AC9"/>
    <w:rsid w:val="00CA6744"/>
    <w:rsid w:val="00CB20EA"/>
    <w:rsid w:val="00CB44B3"/>
    <w:rsid w:val="00CB4940"/>
    <w:rsid w:val="00CB6D72"/>
    <w:rsid w:val="00CB7F01"/>
    <w:rsid w:val="00CC4946"/>
    <w:rsid w:val="00CD6A69"/>
    <w:rsid w:val="00CE0641"/>
    <w:rsid w:val="00CE1CE9"/>
    <w:rsid w:val="00CE63D4"/>
    <w:rsid w:val="00D0115F"/>
    <w:rsid w:val="00D137EE"/>
    <w:rsid w:val="00D16D43"/>
    <w:rsid w:val="00D25DE2"/>
    <w:rsid w:val="00D37267"/>
    <w:rsid w:val="00D37611"/>
    <w:rsid w:val="00D3763C"/>
    <w:rsid w:val="00D376FB"/>
    <w:rsid w:val="00D51DBC"/>
    <w:rsid w:val="00D5630C"/>
    <w:rsid w:val="00D610DB"/>
    <w:rsid w:val="00D62D90"/>
    <w:rsid w:val="00D6460F"/>
    <w:rsid w:val="00D774F7"/>
    <w:rsid w:val="00D77FA9"/>
    <w:rsid w:val="00D83261"/>
    <w:rsid w:val="00D8591D"/>
    <w:rsid w:val="00D85D52"/>
    <w:rsid w:val="00D868EF"/>
    <w:rsid w:val="00D874AD"/>
    <w:rsid w:val="00DA0E89"/>
    <w:rsid w:val="00DA2F88"/>
    <w:rsid w:val="00DA37C8"/>
    <w:rsid w:val="00DA427A"/>
    <w:rsid w:val="00DA7FCB"/>
    <w:rsid w:val="00DB26D6"/>
    <w:rsid w:val="00DB4240"/>
    <w:rsid w:val="00DC15C3"/>
    <w:rsid w:val="00DD02A0"/>
    <w:rsid w:val="00DD14CE"/>
    <w:rsid w:val="00DD69A0"/>
    <w:rsid w:val="00DE48F2"/>
    <w:rsid w:val="00DE69B4"/>
    <w:rsid w:val="00DF4FA2"/>
    <w:rsid w:val="00DF596B"/>
    <w:rsid w:val="00E016E0"/>
    <w:rsid w:val="00E03CDA"/>
    <w:rsid w:val="00E04F7F"/>
    <w:rsid w:val="00E11260"/>
    <w:rsid w:val="00E16E2A"/>
    <w:rsid w:val="00E20191"/>
    <w:rsid w:val="00E21BB5"/>
    <w:rsid w:val="00E22DAC"/>
    <w:rsid w:val="00E24FF1"/>
    <w:rsid w:val="00E253E3"/>
    <w:rsid w:val="00E26E54"/>
    <w:rsid w:val="00E33BC0"/>
    <w:rsid w:val="00E40FEF"/>
    <w:rsid w:val="00E46D80"/>
    <w:rsid w:val="00E62872"/>
    <w:rsid w:val="00E81D16"/>
    <w:rsid w:val="00E95357"/>
    <w:rsid w:val="00EB0282"/>
    <w:rsid w:val="00EB0F5D"/>
    <w:rsid w:val="00EB2E94"/>
    <w:rsid w:val="00EB3DC4"/>
    <w:rsid w:val="00EC4667"/>
    <w:rsid w:val="00ED00F1"/>
    <w:rsid w:val="00ED2421"/>
    <w:rsid w:val="00ED29B6"/>
    <w:rsid w:val="00ED34B9"/>
    <w:rsid w:val="00ED578B"/>
    <w:rsid w:val="00ED782A"/>
    <w:rsid w:val="00EE3C48"/>
    <w:rsid w:val="00EE7D59"/>
    <w:rsid w:val="00EF03D6"/>
    <w:rsid w:val="00EF34C5"/>
    <w:rsid w:val="00EF3AFD"/>
    <w:rsid w:val="00F0709B"/>
    <w:rsid w:val="00F0711A"/>
    <w:rsid w:val="00F142AF"/>
    <w:rsid w:val="00F220B2"/>
    <w:rsid w:val="00F22EA4"/>
    <w:rsid w:val="00F24175"/>
    <w:rsid w:val="00F2518F"/>
    <w:rsid w:val="00F261DA"/>
    <w:rsid w:val="00F26715"/>
    <w:rsid w:val="00F3570D"/>
    <w:rsid w:val="00F4078F"/>
    <w:rsid w:val="00F50A9A"/>
    <w:rsid w:val="00F548CF"/>
    <w:rsid w:val="00F70FE0"/>
    <w:rsid w:val="00F7384A"/>
    <w:rsid w:val="00F73F9F"/>
    <w:rsid w:val="00F80B06"/>
    <w:rsid w:val="00F80DD2"/>
    <w:rsid w:val="00F84274"/>
    <w:rsid w:val="00FA18FB"/>
    <w:rsid w:val="00FA59D1"/>
    <w:rsid w:val="00FB7D86"/>
    <w:rsid w:val="00FC045A"/>
    <w:rsid w:val="00FC1F45"/>
    <w:rsid w:val="00FC4690"/>
    <w:rsid w:val="00FC48A1"/>
    <w:rsid w:val="00FC4AAA"/>
    <w:rsid w:val="00FC73DB"/>
    <w:rsid w:val="00FD3071"/>
    <w:rsid w:val="00FD7FD4"/>
    <w:rsid w:val="00FE254D"/>
    <w:rsid w:val="00FF2038"/>
    <w:rsid w:val="00FF5C94"/>
    <w:rsid w:val="00FF76D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BAE3E"/>
  <w15:chartTrackingRefBased/>
  <w15:docId w15:val="{9B02EE4A-EE04-4415-AAC0-07CC9BA3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E1CE9"/>
    <w:pPr>
      <w:ind w:leftChars="200" w:left="480"/>
    </w:pPr>
  </w:style>
  <w:style w:type="character" w:customStyle="1" w:styleId="a4">
    <w:name w:val="清單段落 字元"/>
    <w:link w:val="a3"/>
    <w:uiPriority w:val="34"/>
    <w:rsid w:val="00CE1CE9"/>
  </w:style>
  <w:style w:type="table" w:customStyle="1" w:styleId="10">
    <w:name w:val="表格格線1"/>
    <w:basedOn w:val="a1"/>
    <w:next w:val="a5"/>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CE1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nhideWhenUsed/>
    <w:rsid w:val="00CE1CE9"/>
    <w:pPr>
      <w:tabs>
        <w:tab w:val="center" w:pos="4153"/>
        <w:tab w:val="right" w:pos="8306"/>
      </w:tabs>
      <w:snapToGrid w:val="0"/>
    </w:pPr>
    <w:rPr>
      <w:sz w:val="20"/>
      <w:szCs w:val="20"/>
    </w:rPr>
  </w:style>
  <w:style w:type="character" w:customStyle="1" w:styleId="a7">
    <w:name w:val="頁尾 字元"/>
    <w:basedOn w:val="a0"/>
    <w:link w:val="a6"/>
    <w:rsid w:val="00CE1CE9"/>
    <w:rPr>
      <w:sz w:val="20"/>
      <w:szCs w:val="20"/>
    </w:rPr>
  </w:style>
  <w:style w:type="paragraph" w:styleId="a8">
    <w:name w:val="caption"/>
    <w:basedOn w:val="a"/>
    <w:next w:val="a"/>
    <w:unhideWhenUsed/>
    <w:qFormat/>
    <w:rsid w:val="00CE1CE9"/>
    <w:rPr>
      <w:sz w:val="20"/>
      <w:szCs w:val="20"/>
    </w:rPr>
  </w:style>
  <w:style w:type="paragraph" w:customStyle="1" w:styleId="Standard">
    <w:name w:val="Standard"/>
    <w:rsid w:val="00FF5C94"/>
    <w:pPr>
      <w:widowControl w:val="0"/>
      <w:suppressAutoHyphens/>
      <w:autoSpaceDN w:val="0"/>
      <w:textAlignment w:val="baseline"/>
    </w:pPr>
    <w:rPr>
      <w:rFonts w:ascii="Calibri" w:eastAsia="新細明體" w:hAnsi="Calibri" w:cs="F"/>
      <w:kern w:val="3"/>
    </w:rPr>
  </w:style>
  <w:style w:type="paragraph" w:customStyle="1" w:styleId="Heading">
    <w:name w:val="Heading"/>
    <w:basedOn w:val="Standard"/>
    <w:next w:val="Textbody"/>
    <w:rsid w:val="00FF5C94"/>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FF5C94"/>
    <w:pPr>
      <w:spacing w:after="140" w:line="276" w:lineRule="auto"/>
    </w:pPr>
  </w:style>
  <w:style w:type="paragraph" w:styleId="a9">
    <w:name w:val="List"/>
    <w:basedOn w:val="Textbody"/>
    <w:rsid w:val="00FF5C94"/>
    <w:rPr>
      <w:rFonts w:cs="Mangal"/>
    </w:rPr>
  </w:style>
  <w:style w:type="paragraph" w:customStyle="1" w:styleId="Index">
    <w:name w:val="Index"/>
    <w:basedOn w:val="Standard"/>
    <w:rsid w:val="00FF5C94"/>
    <w:pPr>
      <w:suppressLineNumbers/>
    </w:pPr>
    <w:rPr>
      <w:rFonts w:cs="Mangal"/>
    </w:rPr>
  </w:style>
  <w:style w:type="paragraph" w:customStyle="1" w:styleId="HeaderandFooter">
    <w:name w:val="Header and Footer"/>
    <w:basedOn w:val="Standard"/>
    <w:rsid w:val="00FF5C94"/>
  </w:style>
  <w:style w:type="paragraph" w:styleId="aa">
    <w:name w:val="header"/>
    <w:basedOn w:val="Standard"/>
    <w:link w:val="ab"/>
    <w:rsid w:val="00FF5C94"/>
    <w:pPr>
      <w:tabs>
        <w:tab w:val="center" w:pos="4153"/>
        <w:tab w:val="right" w:pos="8306"/>
      </w:tabs>
      <w:snapToGrid w:val="0"/>
    </w:pPr>
    <w:rPr>
      <w:sz w:val="20"/>
      <w:szCs w:val="20"/>
    </w:rPr>
  </w:style>
  <w:style w:type="character" w:customStyle="1" w:styleId="ab">
    <w:name w:val="頁首 字元"/>
    <w:basedOn w:val="a0"/>
    <w:link w:val="aa"/>
    <w:rsid w:val="00FF5C94"/>
    <w:rPr>
      <w:rFonts w:ascii="Calibri" w:eastAsia="新細明體" w:hAnsi="Calibri" w:cs="F"/>
      <w:kern w:val="3"/>
      <w:sz w:val="20"/>
      <w:szCs w:val="20"/>
    </w:rPr>
  </w:style>
  <w:style w:type="paragraph" w:styleId="ac">
    <w:name w:val="Balloon Text"/>
    <w:basedOn w:val="Standard"/>
    <w:link w:val="ad"/>
    <w:rsid w:val="00FF5C94"/>
    <w:rPr>
      <w:rFonts w:ascii="Cambria" w:hAnsi="Cambria"/>
      <w:sz w:val="18"/>
      <w:szCs w:val="18"/>
    </w:rPr>
  </w:style>
  <w:style w:type="character" w:customStyle="1" w:styleId="ad">
    <w:name w:val="註解方塊文字 字元"/>
    <w:basedOn w:val="a0"/>
    <w:link w:val="ac"/>
    <w:rsid w:val="00FF5C94"/>
    <w:rPr>
      <w:rFonts w:ascii="Cambria" w:eastAsia="新細明體" w:hAnsi="Cambria" w:cs="F"/>
      <w:kern w:val="3"/>
      <w:sz w:val="18"/>
      <w:szCs w:val="18"/>
    </w:rPr>
  </w:style>
  <w:style w:type="character" w:customStyle="1" w:styleId="Internetlink">
    <w:name w:val="Internet link"/>
    <w:basedOn w:val="a0"/>
    <w:rsid w:val="00FF5C94"/>
    <w:rPr>
      <w:color w:val="0000FF"/>
      <w:u w:val="single"/>
    </w:rPr>
  </w:style>
  <w:style w:type="character" w:styleId="ae">
    <w:name w:val="Placeholder Text"/>
    <w:basedOn w:val="a0"/>
    <w:rsid w:val="00FF5C94"/>
    <w:rPr>
      <w:color w:val="808080"/>
    </w:rPr>
  </w:style>
  <w:style w:type="character" w:customStyle="1" w:styleId="ListLabel1">
    <w:name w:val="ListLabel 1"/>
    <w:rsid w:val="00FF5C94"/>
    <w:rPr>
      <w:b w:val="0"/>
    </w:rPr>
  </w:style>
  <w:style w:type="character" w:customStyle="1" w:styleId="ListLabel2">
    <w:name w:val="ListLabel 2"/>
    <w:rsid w:val="00FF5C94"/>
    <w:rPr>
      <w:b w:val="0"/>
    </w:rPr>
  </w:style>
  <w:style w:type="character" w:customStyle="1" w:styleId="ListLabel3">
    <w:name w:val="ListLabel 3"/>
    <w:rsid w:val="00FF5C94"/>
    <w:rPr>
      <w:b w:val="0"/>
    </w:rPr>
  </w:style>
  <w:style w:type="character" w:customStyle="1" w:styleId="ListLabel4">
    <w:name w:val="ListLabel 4"/>
    <w:rsid w:val="00FF5C94"/>
    <w:rPr>
      <w:b w:val="0"/>
    </w:rPr>
  </w:style>
  <w:style w:type="character" w:customStyle="1" w:styleId="ListLabel5">
    <w:name w:val="ListLabel 5"/>
    <w:rsid w:val="00FF5C94"/>
    <w:rPr>
      <w:b w:val="0"/>
    </w:rPr>
  </w:style>
  <w:style w:type="character" w:customStyle="1" w:styleId="ListLabel6">
    <w:name w:val="ListLabel 6"/>
    <w:rsid w:val="00FF5C94"/>
    <w:rPr>
      <w:b/>
    </w:rPr>
  </w:style>
  <w:style w:type="character" w:customStyle="1" w:styleId="ListLabel7">
    <w:name w:val="ListLabel 7"/>
    <w:rsid w:val="00FF5C94"/>
    <w:rPr>
      <w:b w:val="0"/>
    </w:rPr>
  </w:style>
  <w:style w:type="character" w:customStyle="1" w:styleId="ListLabel8">
    <w:name w:val="ListLabel 8"/>
    <w:rsid w:val="00FF5C94"/>
    <w:rPr>
      <w:b w:val="0"/>
    </w:rPr>
  </w:style>
  <w:style w:type="character" w:customStyle="1" w:styleId="ListLabel9">
    <w:name w:val="ListLabel 9"/>
    <w:rsid w:val="00FF5C94"/>
    <w:rPr>
      <w:b w:val="0"/>
    </w:rPr>
  </w:style>
  <w:style w:type="character" w:customStyle="1" w:styleId="ListLabel10">
    <w:name w:val="ListLabel 10"/>
    <w:rsid w:val="00FF5C94"/>
    <w:rPr>
      <w:b w:val="0"/>
    </w:rPr>
  </w:style>
  <w:style w:type="character" w:customStyle="1" w:styleId="ListLabel11">
    <w:name w:val="ListLabel 11"/>
    <w:rsid w:val="00FF5C94"/>
    <w:rPr>
      <w:b w:val="0"/>
    </w:rPr>
  </w:style>
  <w:style w:type="character" w:customStyle="1" w:styleId="ListLabel12">
    <w:name w:val="ListLabel 12"/>
    <w:rsid w:val="00FF5C94"/>
    <w:rPr>
      <w:b/>
    </w:rPr>
  </w:style>
  <w:style w:type="character" w:customStyle="1" w:styleId="ListLabel13">
    <w:name w:val="ListLabel 13"/>
    <w:rsid w:val="00FF5C94"/>
    <w:rPr>
      <w:b w:val="0"/>
    </w:rPr>
  </w:style>
  <w:style w:type="character" w:customStyle="1" w:styleId="ListLabel14">
    <w:name w:val="ListLabel 14"/>
    <w:rsid w:val="00FF5C94"/>
    <w:rPr>
      <w:b w:val="0"/>
    </w:rPr>
  </w:style>
  <w:style w:type="character" w:customStyle="1" w:styleId="ListLabel15">
    <w:name w:val="ListLabel 15"/>
    <w:rsid w:val="00FF5C94"/>
    <w:rPr>
      <w:rFonts w:eastAsia="標楷體" w:cs="Times New Roman"/>
    </w:rPr>
  </w:style>
  <w:style w:type="character" w:customStyle="1" w:styleId="ListLabel16">
    <w:name w:val="ListLabel 16"/>
    <w:rsid w:val="00FF5C94"/>
    <w:rPr>
      <w:b w:val="0"/>
    </w:rPr>
  </w:style>
  <w:style w:type="character" w:customStyle="1" w:styleId="ListLabel17">
    <w:name w:val="ListLabel 17"/>
    <w:rsid w:val="00FF5C94"/>
    <w:rPr>
      <w:b w:val="0"/>
    </w:rPr>
  </w:style>
  <w:style w:type="character" w:customStyle="1" w:styleId="ListLabel18">
    <w:name w:val="ListLabel 18"/>
    <w:rsid w:val="00FF5C94"/>
    <w:rPr>
      <w:b w:val="0"/>
    </w:rPr>
  </w:style>
  <w:style w:type="character" w:customStyle="1" w:styleId="ListLabel19">
    <w:name w:val="ListLabel 19"/>
    <w:rsid w:val="00FF5C94"/>
    <w:rPr>
      <w:b w:val="0"/>
      <w:color w:val="auto"/>
    </w:rPr>
  </w:style>
  <w:style w:type="character" w:customStyle="1" w:styleId="ListLabel20">
    <w:name w:val="ListLabel 20"/>
    <w:rsid w:val="00FF5C94"/>
    <w:rPr>
      <w:b w:val="0"/>
      <w:color w:val="auto"/>
    </w:rPr>
  </w:style>
  <w:style w:type="character" w:customStyle="1" w:styleId="ListLabel21">
    <w:name w:val="ListLabel 21"/>
    <w:rsid w:val="00FF5C94"/>
    <w:rPr>
      <w:b w:val="0"/>
      <w:color w:val="auto"/>
    </w:rPr>
  </w:style>
  <w:style w:type="character" w:customStyle="1" w:styleId="ListLabel22">
    <w:name w:val="ListLabel 22"/>
    <w:rsid w:val="00FF5C94"/>
    <w:rPr>
      <w:b w:val="0"/>
      <w:color w:val="auto"/>
    </w:rPr>
  </w:style>
  <w:style w:type="character" w:customStyle="1" w:styleId="ListLabel23">
    <w:name w:val="ListLabel 23"/>
    <w:rsid w:val="00FF5C94"/>
    <w:rPr>
      <w:b w:val="0"/>
      <w:color w:val="auto"/>
    </w:rPr>
  </w:style>
  <w:style w:type="character" w:customStyle="1" w:styleId="ListLabel24">
    <w:name w:val="ListLabel 24"/>
    <w:rsid w:val="00FF5C94"/>
    <w:rPr>
      <w:b w:val="0"/>
      <w:color w:val="auto"/>
    </w:rPr>
  </w:style>
  <w:style w:type="character" w:customStyle="1" w:styleId="ListLabel25">
    <w:name w:val="ListLabel 25"/>
    <w:rsid w:val="00FF5C94"/>
    <w:rPr>
      <w:b w:val="0"/>
      <w:color w:val="auto"/>
    </w:rPr>
  </w:style>
  <w:style w:type="character" w:customStyle="1" w:styleId="ListLabel26">
    <w:name w:val="ListLabel 26"/>
    <w:rsid w:val="00FF5C94"/>
    <w:rPr>
      <w:b w:val="0"/>
      <w:color w:val="auto"/>
    </w:rPr>
  </w:style>
  <w:style w:type="character" w:customStyle="1" w:styleId="ListLabel27">
    <w:name w:val="ListLabel 27"/>
    <w:rsid w:val="00FF5C94"/>
    <w:rPr>
      <w:b w:val="0"/>
      <w:color w:val="auto"/>
    </w:rPr>
  </w:style>
  <w:style w:type="character" w:customStyle="1" w:styleId="ListLabel28">
    <w:name w:val="ListLabel 28"/>
    <w:rsid w:val="00FF5C94"/>
    <w:rPr>
      <w:b w:val="0"/>
    </w:rPr>
  </w:style>
  <w:style w:type="character" w:customStyle="1" w:styleId="ListLabel29">
    <w:name w:val="ListLabel 29"/>
    <w:rsid w:val="00FF5C94"/>
    <w:rPr>
      <w:b w:val="0"/>
      <w:color w:val="auto"/>
    </w:rPr>
  </w:style>
  <w:style w:type="character" w:customStyle="1" w:styleId="ListLabel30">
    <w:name w:val="ListLabel 30"/>
    <w:rsid w:val="00FF5C94"/>
    <w:rPr>
      <w:b w:val="0"/>
      <w:color w:val="auto"/>
    </w:rPr>
  </w:style>
  <w:style w:type="character" w:customStyle="1" w:styleId="ListLabel31">
    <w:name w:val="ListLabel 31"/>
    <w:rsid w:val="00FF5C94"/>
    <w:rPr>
      <w:b w:val="0"/>
      <w:color w:val="auto"/>
    </w:rPr>
  </w:style>
  <w:style w:type="character" w:customStyle="1" w:styleId="ListLabel32">
    <w:name w:val="ListLabel 32"/>
    <w:rsid w:val="00FF5C94"/>
    <w:rPr>
      <w:b w:val="0"/>
      <w:color w:val="auto"/>
    </w:rPr>
  </w:style>
  <w:style w:type="character" w:customStyle="1" w:styleId="ListLabel33">
    <w:name w:val="ListLabel 33"/>
    <w:rsid w:val="00FF5C94"/>
    <w:rPr>
      <w:b w:val="0"/>
      <w:color w:val="auto"/>
    </w:rPr>
  </w:style>
  <w:style w:type="character" w:customStyle="1" w:styleId="ListLabel34">
    <w:name w:val="ListLabel 34"/>
    <w:rsid w:val="00FF5C94"/>
    <w:rPr>
      <w:b w:val="0"/>
      <w:color w:val="auto"/>
    </w:rPr>
  </w:style>
  <w:style w:type="character" w:customStyle="1" w:styleId="ListLabel35">
    <w:name w:val="ListLabel 35"/>
    <w:rsid w:val="00FF5C94"/>
    <w:rPr>
      <w:b w:val="0"/>
      <w:color w:val="auto"/>
    </w:rPr>
  </w:style>
  <w:style w:type="character" w:customStyle="1" w:styleId="ListLabel36">
    <w:name w:val="ListLabel 36"/>
    <w:rsid w:val="00FF5C94"/>
    <w:rPr>
      <w:b w:val="0"/>
      <w:color w:val="auto"/>
    </w:rPr>
  </w:style>
  <w:style w:type="character" w:customStyle="1" w:styleId="ListLabel37">
    <w:name w:val="ListLabel 37"/>
    <w:rsid w:val="00FF5C94"/>
    <w:rPr>
      <w:b w:val="0"/>
      <w:color w:val="auto"/>
    </w:rPr>
  </w:style>
  <w:style w:type="character" w:customStyle="1" w:styleId="ListLabel38">
    <w:name w:val="ListLabel 38"/>
    <w:rsid w:val="00FF5C94"/>
    <w:rPr>
      <w:b w:val="0"/>
      <w:color w:val="auto"/>
    </w:rPr>
  </w:style>
  <w:style w:type="numbering" w:customStyle="1" w:styleId="1">
    <w:name w:val="無清單1"/>
    <w:basedOn w:val="a2"/>
    <w:rsid w:val="00FF5C94"/>
    <w:pPr>
      <w:numPr>
        <w:numId w:val="13"/>
      </w:numPr>
    </w:pPr>
  </w:style>
  <w:style w:type="numbering" w:customStyle="1" w:styleId="WWNum1">
    <w:name w:val="WWNum1"/>
    <w:basedOn w:val="a2"/>
    <w:rsid w:val="00FF5C94"/>
    <w:pPr>
      <w:numPr>
        <w:numId w:val="14"/>
      </w:numPr>
    </w:pPr>
  </w:style>
  <w:style w:type="numbering" w:customStyle="1" w:styleId="WWNum2">
    <w:name w:val="WWNum2"/>
    <w:basedOn w:val="a2"/>
    <w:rsid w:val="00FF5C94"/>
    <w:pPr>
      <w:numPr>
        <w:numId w:val="15"/>
      </w:numPr>
    </w:pPr>
  </w:style>
  <w:style w:type="numbering" w:customStyle="1" w:styleId="WWNum3">
    <w:name w:val="WWNum3"/>
    <w:basedOn w:val="a2"/>
    <w:rsid w:val="00FF5C94"/>
    <w:pPr>
      <w:numPr>
        <w:numId w:val="16"/>
      </w:numPr>
    </w:pPr>
  </w:style>
  <w:style w:type="numbering" w:customStyle="1" w:styleId="WWNum4">
    <w:name w:val="WWNum4"/>
    <w:basedOn w:val="a2"/>
    <w:rsid w:val="00FF5C94"/>
    <w:pPr>
      <w:numPr>
        <w:numId w:val="17"/>
      </w:numPr>
    </w:pPr>
  </w:style>
  <w:style w:type="numbering" w:customStyle="1" w:styleId="WWNum5">
    <w:name w:val="WWNum5"/>
    <w:basedOn w:val="a2"/>
    <w:rsid w:val="00FF5C94"/>
    <w:pPr>
      <w:numPr>
        <w:numId w:val="18"/>
      </w:numPr>
    </w:pPr>
  </w:style>
  <w:style w:type="numbering" w:customStyle="1" w:styleId="WWNum6">
    <w:name w:val="WWNum6"/>
    <w:basedOn w:val="a2"/>
    <w:rsid w:val="00FF5C94"/>
    <w:pPr>
      <w:numPr>
        <w:numId w:val="19"/>
      </w:numPr>
    </w:pPr>
  </w:style>
  <w:style w:type="numbering" w:customStyle="1" w:styleId="WWNum7">
    <w:name w:val="WWNum7"/>
    <w:basedOn w:val="a2"/>
    <w:rsid w:val="00FF5C94"/>
    <w:pPr>
      <w:numPr>
        <w:numId w:val="20"/>
      </w:numPr>
    </w:pPr>
  </w:style>
  <w:style w:type="numbering" w:customStyle="1" w:styleId="WWNum8">
    <w:name w:val="WWNum8"/>
    <w:basedOn w:val="a2"/>
    <w:rsid w:val="00FF5C94"/>
    <w:pPr>
      <w:numPr>
        <w:numId w:val="21"/>
      </w:numPr>
    </w:pPr>
  </w:style>
  <w:style w:type="numbering" w:customStyle="1" w:styleId="WWNum9">
    <w:name w:val="WWNum9"/>
    <w:basedOn w:val="a2"/>
    <w:rsid w:val="00FF5C94"/>
    <w:pPr>
      <w:numPr>
        <w:numId w:val="22"/>
      </w:numPr>
    </w:pPr>
  </w:style>
  <w:style w:type="numbering" w:customStyle="1" w:styleId="WWNum10">
    <w:name w:val="WWNum10"/>
    <w:basedOn w:val="a2"/>
    <w:rsid w:val="00FF5C94"/>
    <w:pPr>
      <w:numPr>
        <w:numId w:val="23"/>
      </w:numPr>
    </w:pPr>
  </w:style>
  <w:style w:type="numbering" w:customStyle="1" w:styleId="WWNum11">
    <w:name w:val="WWNum11"/>
    <w:basedOn w:val="a2"/>
    <w:rsid w:val="00FF5C94"/>
    <w:pPr>
      <w:numPr>
        <w:numId w:val="24"/>
      </w:numPr>
    </w:pPr>
  </w:style>
  <w:style w:type="numbering" w:customStyle="1" w:styleId="WWNum12">
    <w:name w:val="WWNum12"/>
    <w:basedOn w:val="a2"/>
    <w:rsid w:val="00FF5C94"/>
    <w:pPr>
      <w:numPr>
        <w:numId w:val="25"/>
      </w:numPr>
    </w:pPr>
  </w:style>
  <w:style w:type="numbering" w:customStyle="1" w:styleId="WWNum13">
    <w:name w:val="WWNum13"/>
    <w:basedOn w:val="a2"/>
    <w:rsid w:val="00FF5C94"/>
    <w:pPr>
      <w:numPr>
        <w:numId w:val="26"/>
      </w:numPr>
    </w:pPr>
  </w:style>
  <w:style w:type="numbering" w:customStyle="1" w:styleId="WWNum14">
    <w:name w:val="WWNum14"/>
    <w:basedOn w:val="a2"/>
    <w:rsid w:val="00FF5C94"/>
    <w:pPr>
      <w:numPr>
        <w:numId w:val="27"/>
      </w:numPr>
    </w:pPr>
  </w:style>
  <w:style w:type="numbering" w:customStyle="1" w:styleId="WWNum15">
    <w:name w:val="WWNum15"/>
    <w:basedOn w:val="a2"/>
    <w:rsid w:val="00FF5C94"/>
    <w:pPr>
      <w:numPr>
        <w:numId w:val="28"/>
      </w:numPr>
    </w:pPr>
  </w:style>
  <w:style w:type="numbering" w:customStyle="1" w:styleId="WWNum16">
    <w:name w:val="WWNum16"/>
    <w:basedOn w:val="a2"/>
    <w:rsid w:val="00FF5C94"/>
    <w:pPr>
      <w:numPr>
        <w:numId w:val="29"/>
      </w:numPr>
    </w:pPr>
  </w:style>
  <w:style w:type="numbering" w:customStyle="1" w:styleId="WWNum17">
    <w:name w:val="WWNum17"/>
    <w:basedOn w:val="a2"/>
    <w:rsid w:val="00FF5C94"/>
    <w:pPr>
      <w:numPr>
        <w:numId w:val="30"/>
      </w:numPr>
    </w:pPr>
  </w:style>
  <w:style w:type="numbering" w:customStyle="1" w:styleId="WWNum18">
    <w:name w:val="WWNum18"/>
    <w:basedOn w:val="a2"/>
    <w:rsid w:val="00FF5C94"/>
    <w:pPr>
      <w:numPr>
        <w:numId w:val="31"/>
      </w:numPr>
    </w:pPr>
  </w:style>
  <w:style w:type="numbering" w:customStyle="1" w:styleId="WWNum19">
    <w:name w:val="WWNum19"/>
    <w:basedOn w:val="a2"/>
    <w:rsid w:val="00FF5C94"/>
    <w:pPr>
      <w:numPr>
        <w:numId w:val="32"/>
      </w:numPr>
    </w:pPr>
  </w:style>
  <w:style w:type="numbering" w:customStyle="1" w:styleId="WWNum20">
    <w:name w:val="WWNum20"/>
    <w:basedOn w:val="a2"/>
    <w:rsid w:val="00FF5C94"/>
    <w:pPr>
      <w:numPr>
        <w:numId w:val="33"/>
      </w:numPr>
    </w:pPr>
  </w:style>
  <w:style w:type="numbering" w:customStyle="1" w:styleId="WWNum21">
    <w:name w:val="WWNum21"/>
    <w:basedOn w:val="a2"/>
    <w:rsid w:val="00FF5C94"/>
    <w:pPr>
      <w:numPr>
        <w:numId w:val="34"/>
      </w:numPr>
    </w:pPr>
  </w:style>
  <w:style w:type="numbering" w:customStyle="1" w:styleId="WWNum22">
    <w:name w:val="WWNum22"/>
    <w:basedOn w:val="a2"/>
    <w:rsid w:val="00FF5C94"/>
    <w:pPr>
      <w:numPr>
        <w:numId w:val="35"/>
      </w:numPr>
    </w:pPr>
  </w:style>
  <w:style w:type="numbering" w:customStyle="1" w:styleId="WWNum23">
    <w:name w:val="WWNum23"/>
    <w:basedOn w:val="a2"/>
    <w:rsid w:val="00FF5C94"/>
    <w:pPr>
      <w:numPr>
        <w:numId w:val="36"/>
      </w:numPr>
    </w:pPr>
  </w:style>
  <w:style w:type="numbering" w:customStyle="1" w:styleId="WWNum24">
    <w:name w:val="WWNum24"/>
    <w:basedOn w:val="a2"/>
    <w:rsid w:val="00FF5C94"/>
    <w:pPr>
      <w:numPr>
        <w:numId w:val="37"/>
      </w:numPr>
    </w:pPr>
  </w:style>
  <w:style w:type="numbering" w:customStyle="1" w:styleId="WWNum25">
    <w:name w:val="WWNum25"/>
    <w:basedOn w:val="a2"/>
    <w:rsid w:val="00FF5C94"/>
    <w:pPr>
      <w:numPr>
        <w:numId w:val="38"/>
      </w:numPr>
    </w:pPr>
  </w:style>
  <w:style w:type="numbering" w:customStyle="1" w:styleId="WWNum26">
    <w:name w:val="WWNum26"/>
    <w:basedOn w:val="a2"/>
    <w:rsid w:val="00FF5C94"/>
    <w:pPr>
      <w:numPr>
        <w:numId w:val="39"/>
      </w:numPr>
    </w:pPr>
  </w:style>
  <w:style w:type="numbering" w:customStyle="1" w:styleId="WWNum27">
    <w:name w:val="WWNum27"/>
    <w:basedOn w:val="a2"/>
    <w:rsid w:val="00FF5C94"/>
    <w:pPr>
      <w:numPr>
        <w:numId w:val="40"/>
      </w:numPr>
    </w:pPr>
  </w:style>
  <w:style w:type="numbering" w:customStyle="1" w:styleId="WWNum28">
    <w:name w:val="WWNum28"/>
    <w:basedOn w:val="a2"/>
    <w:rsid w:val="00FF5C94"/>
    <w:pPr>
      <w:numPr>
        <w:numId w:val="41"/>
      </w:numPr>
    </w:pPr>
  </w:style>
  <w:style w:type="numbering" w:customStyle="1" w:styleId="WWNum29">
    <w:name w:val="WWNum29"/>
    <w:basedOn w:val="a2"/>
    <w:rsid w:val="00FF5C94"/>
    <w:pPr>
      <w:numPr>
        <w:numId w:val="42"/>
      </w:numPr>
    </w:pPr>
  </w:style>
  <w:style w:type="numbering" w:customStyle="1" w:styleId="WWNum30">
    <w:name w:val="WWNum30"/>
    <w:basedOn w:val="a2"/>
    <w:rsid w:val="00FF5C94"/>
    <w:pPr>
      <w:numPr>
        <w:numId w:val="43"/>
      </w:numPr>
    </w:pPr>
  </w:style>
  <w:style w:type="numbering" w:customStyle="1" w:styleId="WWNum31">
    <w:name w:val="WWNum31"/>
    <w:basedOn w:val="a2"/>
    <w:rsid w:val="00FF5C94"/>
    <w:pPr>
      <w:numPr>
        <w:numId w:val="44"/>
      </w:numPr>
    </w:pPr>
  </w:style>
  <w:style w:type="numbering" w:customStyle="1" w:styleId="WWNum32">
    <w:name w:val="WWNum32"/>
    <w:basedOn w:val="a2"/>
    <w:rsid w:val="00FF5C94"/>
    <w:pPr>
      <w:numPr>
        <w:numId w:val="45"/>
      </w:numPr>
    </w:pPr>
  </w:style>
  <w:style w:type="numbering" w:customStyle="1" w:styleId="WWNum33">
    <w:name w:val="WWNum33"/>
    <w:basedOn w:val="a2"/>
    <w:rsid w:val="00FF5C94"/>
    <w:pPr>
      <w:numPr>
        <w:numId w:val="46"/>
      </w:numPr>
    </w:pPr>
  </w:style>
  <w:style w:type="numbering" w:customStyle="1" w:styleId="WWNum34">
    <w:name w:val="WWNum34"/>
    <w:basedOn w:val="a2"/>
    <w:rsid w:val="00FF5C94"/>
    <w:pPr>
      <w:numPr>
        <w:numId w:val="47"/>
      </w:numPr>
    </w:pPr>
  </w:style>
  <w:style w:type="numbering" w:customStyle="1" w:styleId="WWNum35">
    <w:name w:val="WWNum35"/>
    <w:basedOn w:val="a2"/>
    <w:rsid w:val="00FF5C94"/>
    <w:pPr>
      <w:numPr>
        <w:numId w:val="48"/>
      </w:numPr>
    </w:pPr>
  </w:style>
  <w:style w:type="numbering" w:customStyle="1" w:styleId="WWNum36">
    <w:name w:val="WWNum36"/>
    <w:basedOn w:val="a2"/>
    <w:rsid w:val="00FF5C94"/>
    <w:pPr>
      <w:numPr>
        <w:numId w:val="49"/>
      </w:numPr>
    </w:pPr>
  </w:style>
  <w:style w:type="numbering" w:customStyle="1" w:styleId="WWNum37">
    <w:name w:val="WWNum37"/>
    <w:basedOn w:val="a2"/>
    <w:rsid w:val="00FF5C94"/>
    <w:pPr>
      <w:numPr>
        <w:numId w:val="50"/>
      </w:numPr>
    </w:pPr>
  </w:style>
  <w:style w:type="numbering" w:customStyle="1" w:styleId="WWNum38">
    <w:name w:val="WWNum38"/>
    <w:basedOn w:val="a2"/>
    <w:rsid w:val="00FF5C94"/>
    <w:pPr>
      <w:numPr>
        <w:numId w:val="51"/>
      </w:numPr>
    </w:pPr>
  </w:style>
  <w:style w:type="numbering" w:customStyle="1" w:styleId="WWNum39">
    <w:name w:val="WWNum39"/>
    <w:basedOn w:val="a2"/>
    <w:rsid w:val="00FF5C94"/>
    <w:pPr>
      <w:numPr>
        <w:numId w:val="52"/>
      </w:numPr>
    </w:pPr>
  </w:style>
  <w:style w:type="numbering" w:customStyle="1" w:styleId="WWNum40">
    <w:name w:val="WWNum40"/>
    <w:basedOn w:val="a2"/>
    <w:rsid w:val="00FF5C94"/>
    <w:pPr>
      <w:numPr>
        <w:numId w:val="53"/>
      </w:numPr>
    </w:pPr>
  </w:style>
  <w:style w:type="numbering" w:customStyle="1" w:styleId="WWNum41">
    <w:name w:val="WWNum41"/>
    <w:basedOn w:val="a2"/>
    <w:rsid w:val="00FF5C94"/>
    <w:pPr>
      <w:numPr>
        <w:numId w:val="54"/>
      </w:numPr>
    </w:pPr>
  </w:style>
  <w:style w:type="numbering" w:customStyle="1" w:styleId="WWNum42">
    <w:name w:val="WWNum42"/>
    <w:basedOn w:val="a2"/>
    <w:rsid w:val="00FF5C94"/>
    <w:pPr>
      <w:numPr>
        <w:numId w:val="55"/>
      </w:numPr>
    </w:pPr>
  </w:style>
  <w:style w:type="numbering" w:customStyle="1" w:styleId="WWNum43">
    <w:name w:val="WWNum43"/>
    <w:basedOn w:val="a2"/>
    <w:rsid w:val="00FF5C94"/>
    <w:pPr>
      <w:numPr>
        <w:numId w:val="56"/>
      </w:numPr>
    </w:pPr>
  </w:style>
  <w:style w:type="numbering" w:customStyle="1" w:styleId="WWNum44">
    <w:name w:val="WWNum44"/>
    <w:basedOn w:val="a2"/>
    <w:rsid w:val="00FF5C94"/>
    <w:pPr>
      <w:numPr>
        <w:numId w:val="57"/>
      </w:numPr>
    </w:pPr>
  </w:style>
  <w:style w:type="numbering" w:customStyle="1" w:styleId="WWNum45">
    <w:name w:val="WWNum45"/>
    <w:basedOn w:val="a2"/>
    <w:rsid w:val="00FF5C94"/>
    <w:pPr>
      <w:numPr>
        <w:numId w:val="58"/>
      </w:numPr>
    </w:pPr>
  </w:style>
  <w:style w:type="numbering" w:customStyle="1" w:styleId="WWNum46">
    <w:name w:val="WWNum46"/>
    <w:basedOn w:val="a2"/>
    <w:rsid w:val="00FF5C94"/>
    <w:pPr>
      <w:numPr>
        <w:numId w:val="59"/>
      </w:numPr>
    </w:pPr>
  </w:style>
  <w:style w:type="numbering" w:customStyle="1" w:styleId="WWNum47">
    <w:name w:val="WWNum47"/>
    <w:basedOn w:val="a2"/>
    <w:rsid w:val="00FF5C94"/>
    <w:pPr>
      <w:numPr>
        <w:numId w:val="60"/>
      </w:numPr>
    </w:pPr>
  </w:style>
  <w:style w:type="numbering" w:customStyle="1" w:styleId="WWNum48">
    <w:name w:val="WWNum48"/>
    <w:basedOn w:val="a2"/>
    <w:rsid w:val="00FF5C94"/>
    <w:pPr>
      <w:numPr>
        <w:numId w:val="61"/>
      </w:numPr>
    </w:pPr>
  </w:style>
  <w:style w:type="numbering" w:customStyle="1" w:styleId="WWNum49">
    <w:name w:val="WWNum49"/>
    <w:basedOn w:val="a2"/>
    <w:rsid w:val="00FF5C94"/>
    <w:pPr>
      <w:numPr>
        <w:numId w:val="62"/>
      </w:numPr>
    </w:pPr>
  </w:style>
  <w:style w:type="numbering" w:customStyle="1" w:styleId="WWNum50">
    <w:name w:val="WWNum50"/>
    <w:basedOn w:val="a2"/>
    <w:rsid w:val="00FF5C94"/>
    <w:pPr>
      <w:numPr>
        <w:numId w:val="63"/>
      </w:numPr>
    </w:pPr>
  </w:style>
  <w:style w:type="numbering" w:customStyle="1" w:styleId="WWNum51">
    <w:name w:val="WWNum51"/>
    <w:basedOn w:val="a2"/>
    <w:rsid w:val="00FF5C94"/>
    <w:pPr>
      <w:numPr>
        <w:numId w:val="64"/>
      </w:numPr>
    </w:pPr>
  </w:style>
  <w:style w:type="numbering" w:customStyle="1" w:styleId="WWNum52">
    <w:name w:val="WWNum52"/>
    <w:basedOn w:val="a2"/>
    <w:rsid w:val="00FF5C94"/>
    <w:pPr>
      <w:numPr>
        <w:numId w:val="65"/>
      </w:numPr>
    </w:pPr>
  </w:style>
  <w:style w:type="numbering" w:customStyle="1" w:styleId="WWNum53">
    <w:name w:val="WWNum53"/>
    <w:basedOn w:val="a2"/>
    <w:rsid w:val="00FF5C94"/>
    <w:pPr>
      <w:numPr>
        <w:numId w:val="66"/>
      </w:numPr>
    </w:pPr>
  </w:style>
  <w:style w:type="numbering" w:customStyle="1" w:styleId="WWNum54">
    <w:name w:val="WWNum54"/>
    <w:basedOn w:val="a2"/>
    <w:rsid w:val="00FF5C94"/>
    <w:pPr>
      <w:numPr>
        <w:numId w:val="67"/>
      </w:numPr>
    </w:pPr>
  </w:style>
  <w:style w:type="numbering" w:customStyle="1" w:styleId="WWNum55">
    <w:name w:val="WWNum55"/>
    <w:basedOn w:val="a2"/>
    <w:rsid w:val="00FF5C94"/>
    <w:pPr>
      <w:numPr>
        <w:numId w:val="68"/>
      </w:numPr>
    </w:pPr>
  </w:style>
  <w:style w:type="numbering" w:customStyle="1" w:styleId="WWNum56">
    <w:name w:val="WWNum56"/>
    <w:basedOn w:val="a2"/>
    <w:rsid w:val="00FF5C94"/>
    <w:pPr>
      <w:numPr>
        <w:numId w:val="69"/>
      </w:numPr>
    </w:pPr>
  </w:style>
  <w:style w:type="numbering" w:customStyle="1" w:styleId="WWNum57">
    <w:name w:val="WWNum57"/>
    <w:basedOn w:val="a2"/>
    <w:rsid w:val="00FF5C94"/>
    <w:pPr>
      <w:numPr>
        <w:numId w:val="70"/>
      </w:numPr>
    </w:pPr>
  </w:style>
  <w:style w:type="numbering" w:customStyle="1" w:styleId="WWNum58">
    <w:name w:val="WWNum58"/>
    <w:basedOn w:val="a2"/>
    <w:rsid w:val="00FF5C94"/>
    <w:pPr>
      <w:numPr>
        <w:numId w:val="71"/>
      </w:numPr>
    </w:pPr>
  </w:style>
  <w:style w:type="numbering" w:customStyle="1" w:styleId="WWNum59">
    <w:name w:val="WWNum59"/>
    <w:basedOn w:val="a2"/>
    <w:rsid w:val="00FF5C94"/>
    <w:pPr>
      <w:numPr>
        <w:numId w:val="72"/>
      </w:numPr>
    </w:pPr>
  </w:style>
  <w:style w:type="numbering" w:customStyle="1" w:styleId="WWNum60">
    <w:name w:val="WWNum60"/>
    <w:basedOn w:val="a2"/>
    <w:rsid w:val="00FF5C94"/>
    <w:pPr>
      <w:numPr>
        <w:numId w:val="73"/>
      </w:numPr>
    </w:pPr>
  </w:style>
  <w:style w:type="numbering" w:customStyle="1" w:styleId="WWNum61">
    <w:name w:val="WWNum61"/>
    <w:basedOn w:val="a2"/>
    <w:rsid w:val="00FF5C94"/>
    <w:pPr>
      <w:numPr>
        <w:numId w:val="74"/>
      </w:numPr>
    </w:pPr>
  </w:style>
  <w:style w:type="numbering" w:customStyle="1" w:styleId="WWNum62">
    <w:name w:val="WWNum62"/>
    <w:basedOn w:val="a2"/>
    <w:rsid w:val="00FF5C94"/>
    <w:pPr>
      <w:numPr>
        <w:numId w:val="75"/>
      </w:numPr>
    </w:pPr>
  </w:style>
  <w:style w:type="numbering" w:customStyle="1" w:styleId="WWNum63">
    <w:name w:val="WWNum63"/>
    <w:basedOn w:val="a2"/>
    <w:rsid w:val="00FF5C94"/>
    <w:pPr>
      <w:numPr>
        <w:numId w:val="76"/>
      </w:numPr>
    </w:pPr>
  </w:style>
  <w:style w:type="numbering" w:customStyle="1" w:styleId="WWNum64">
    <w:name w:val="WWNum64"/>
    <w:basedOn w:val="a2"/>
    <w:rsid w:val="00FF5C94"/>
    <w:pPr>
      <w:numPr>
        <w:numId w:val="77"/>
      </w:numPr>
    </w:pPr>
  </w:style>
  <w:style w:type="numbering" w:customStyle="1" w:styleId="WWNum65">
    <w:name w:val="WWNum65"/>
    <w:basedOn w:val="a2"/>
    <w:rsid w:val="00FF5C94"/>
    <w:pPr>
      <w:numPr>
        <w:numId w:val="78"/>
      </w:numPr>
    </w:pPr>
  </w:style>
  <w:style w:type="numbering" w:customStyle="1" w:styleId="WWNum66">
    <w:name w:val="WWNum66"/>
    <w:basedOn w:val="a2"/>
    <w:rsid w:val="00FF5C94"/>
    <w:pPr>
      <w:numPr>
        <w:numId w:val="79"/>
      </w:numPr>
    </w:pPr>
  </w:style>
  <w:style w:type="numbering" w:customStyle="1" w:styleId="WWNum67">
    <w:name w:val="WWNum67"/>
    <w:basedOn w:val="a2"/>
    <w:rsid w:val="00FF5C94"/>
    <w:pPr>
      <w:numPr>
        <w:numId w:val="80"/>
      </w:numPr>
    </w:pPr>
  </w:style>
  <w:style w:type="numbering" w:customStyle="1" w:styleId="WWNum68">
    <w:name w:val="WWNum68"/>
    <w:basedOn w:val="a2"/>
    <w:rsid w:val="00FF5C94"/>
    <w:pPr>
      <w:numPr>
        <w:numId w:val="81"/>
      </w:numPr>
    </w:pPr>
  </w:style>
  <w:style w:type="numbering" w:customStyle="1" w:styleId="WWNum69">
    <w:name w:val="WWNum69"/>
    <w:basedOn w:val="a2"/>
    <w:rsid w:val="00FF5C94"/>
    <w:pPr>
      <w:numPr>
        <w:numId w:val="82"/>
      </w:numPr>
    </w:pPr>
  </w:style>
  <w:style w:type="numbering" w:customStyle="1" w:styleId="WWNum70">
    <w:name w:val="WWNum70"/>
    <w:basedOn w:val="a2"/>
    <w:rsid w:val="00FF5C94"/>
    <w:pPr>
      <w:numPr>
        <w:numId w:val="83"/>
      </w:numPr>
    </w:pPr>
  </w:style>
  <w:style w:type="numbering" w:customStyle="1" w:styleId="WWNum71">
    <w:name w:val="WWNum71"/>
    <w:basedOn w:val="a2"/>
    <w:rsid w:val="00FF5C94"/>
    <w:pPr>
      <w:numPr>
        <w:numId w:val="84"/>
      </w:numPr>
    </w:pPr>
  </w:style>
  <w:style w:type="paragraph" w:customStyle="1" w:styleId="TableParagraph">
    <w:name w:val="Table Paragraph"/>
    <w:basedOn w:val="a"/>
    <w:rsid w:val="008609E3"/>
    <w:pPr>
      <w:suppressAutoHyphens/>
      <w:autoSpaceDE w:val="0"/>
      <w:autoSpaceDN w:val="0"/>
      <w:ind w:left="103"/>
      <w:textAlignment w:val="baseline"/>
    </w:pPr>
    <w:rPr>
      <w:rFonts w:ascii="標楷體" w:eastAsia="標楷體" w:hAnsi="標楷體" w:cs="標楷體"/>
      <w:kern w:val="0"/>
      <w:sz w:val="22"/>
      <w:lang w:eastAsia="en-US"/>
    </w:rPr>
  </w:style>
  <w:style w:type="character" w:styleId="af">
    <w:name w:val="annotation reference"/>
    <w:basedOn w:val="a0"/>
    <w:uiPriority w:val="99"/>
    <w:semiHidden/>
    <w:unhideWhenUsed/>
    <w:rsid w:val="00AD6096"/>
    <w:rPr>
      <w:sz w:val="18"/>
      <w:szCs w:val="18"/>
    </w:rPr>
  </w:style>
  <w:style w:type="paragraph" w:styleId="af0">
    <w:name w:val="annotation text"/>
    <w:basedOn w:val="a"/>
    <w:link w:val="af1"/>
    <w:uiPriority w:val="99"/>
    <w:semiHidden/>
    <w:unhideWhenUsed/>
    <w:rsid w:val="00AD6096"/>
  </w:style>
  <w:style w:type="character" w:customStyle="1" w:styleId="af1">
    <w:name w:val="註解文字 字元"/>
    <w:basedOn w:val="a0"/>
    <w:link w:val="af0"/>
    <w:uiPriority w:val="99"/>
    <w:semiHidden/>
    <w:rsid w:val="00AD6096"/>
  </w:style>
  <w:style w:type="paragraph" w:styleId="af2">
    <w:name w:val="annotation subject"/>
    <w:basedOn w:val="af0"/>
    <w:next w:val="af0"/>
    <w:link w:val="af3"/>
    <w:uiPriority w:val="99"/>
    <w:semiHidden/>
    <w:unhideWhenUsed/>
    <w:rsid w:val="00AD6096"/>
    <w:rPr>
      <w:b/>
      <w:bCs/>
    </w:rPr>
  </w:style>
  <w:style w:type="character" w:customStyle="1" w:styleId="af3">
    <w:name w:val="註解主旨 字元"/>
    <w:basedOn w:val="af1"/>
    <w:link w:val="af2"/>
    <w:uiPriority w:val="99"/>
    <w:semiHidden/>
    <w:rsid w:val="00AD6096"/>
    <w:rPr>
      <w:b/>
      <w:bCs/>
    </w:rPr>
  </w:style>
  <w:style w:type="table" w:customStyle="1" w:styleId="11">
    <w:name w:val="表格格線11"/>
    <w:basedOn w:val="a1"/>
    <w:next w:val="a5"/>
    <w:uiPriority w:val="39"/>
    <w:rsid w:val="00AB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C6F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3C6FFF"/>
    <w:rPr>
      <w:rFonts w:ascii="細明體" w:eastAsia="細明體" w:hAnsi="細明體" w:cs="細明體"/>
      <w:kern w:val="0"/>
      <w:szCs w:val="24"/>
    </w:rPr>
  </w:style>
  <w:style w:type="character" w:styleId="af4">
    <w:name w:val="Hyperlink"/>
    <w:basedOn w:val="a0"/>
    <w:uiPriority w:val="99"/>
    <w:semiHidden/>
    <w:unhideWhenUsed/>
    <w:rsid w:val="00872F0E"/>
    <w:rPr>
      <w:color w:val="0000FF"/>
      <w:u w:val="single"/>
    </w:rPr>
  </w:style>
  <w:style w:type="character" w:styleId="af5">
    <w:name w:val="Strong"/>
    <w:basedOn w:val="a0"/>
    <w:uiPriority w:val="22"/>
    <w:qFormat/>
    <w:rsid w:val="00985D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754018">
      <w:bodyDiv w:val="1"/>
      <w:marLeft w:val="0"/>
      <w:marRight w:val="0"/>
      <w:marTop w:val="0"/>
      <w:marBottom w:val="0"/>
      <w:divBdr>
        <w:top w:val="none" w:sz="0" w:space="0" w:color="auto"/>
        <w:left w:val="none" w:sz="0" w:space="0" w:color="auto"/>
        <w:bottom w:val="none" w:sz="0" w:space="0" w:color="auto"/>
        <w:right w:val="none" w:sz="0" w:space="0" w:color="auto"/>
      </w:divBdr>
      <w:divsChild>
        <w:div w:id="732042442">
          <w:marLeft w:val="0"/>
          <w:marRight w:val="0"/>
          <w:marTop w:val="0"/>
          <w:marBottom w:val="120"/>
          <w:divBdr>
            <w:top w:val="none" w:sz="0" w:space="0" w:color="auto"/>
            <w:left w:val="none" w:sz="0" w:space="0" w:color="auto"/>
            <w:bottom w:val="none" w:sz="0" w:space="0" w:color="auto"/>
            <w:right w:val="none" w:sz="0" w:space="0" w:color="auto"/>
          </w:divBdr>
        </w:div>
        <w:div w:id="682828128">
          <w:marLeft w:val="480"/>
          <w:marRight w:val="0"/>
          <w:marTop w:val="0"/>
          <w:marBottom w:val="120"/>
          <w:divBdr>
            <w:top w:val="none" w:sz="0" w:space="0" w:color="auto"/>
            <w:left w:val="none" w:sz="0" w:space="0" w:color="auto"/>
            <w:bottom w:val="none" w:sz="0" w:space="0" w:color="auto"/>
            <w:right w:val="none" w:sz="0" w:space="0" w:color="auto"/>
          </w:divBdr>
        </w:div>
        <w:div w:id="77679638">
          <w:marLeft w:val="480"/>
          <w:marRight w:val="0"/>
          <w:marTop w:val="0"/>
          <w:marBottom w:val="120"/>
          <w:divBdr>
            <w:top w:val="none" w:sz="0" w:space="0" w:color="auto"/>
            <w:left w:val="none" w:sz="0" w:space="0" w:color="auto"/>
            <w:bottom w:val="none" w:sz="0" w:space="0" w:color="auto"/>
            <w:right w:val="none" w:sz="0" w:space="0" w:color="auto"/>
          </w:divBdr>
        </w:div>
        <w:div w:id="103304525">
          <w:marLeft w:val="480"/>
          <w:marRight w:val="0"/>
          <w:marTop w:val="0"/>
          <w:marBottom w:val="120"/>
          <w:divBdr>
            <w:top w:val="none" w:sz="0" w:space="0" w:color="auto"/>
            <w:left w:val="none" w:sz="0" w:space="0" w:color="auto"/>
            <w:bottom w:val="none" w:sz="0" w:space="0" w:color="auto"/>
            <w:right w:val="none" w:sz="0" w:space="0" w:color="auto"/>
          </w:divBdr>
        </w:div>
        <w:div w:id="254244483">
          <w:marLeft w:val="480"/>
          <w:marRight w:val="0"/>
          <w:marTop w:val="0"/>
          <w:marBottom w:val="120"/>
          <w:divBdr>
            <w:top w:val="none" w:sz="0" w:space="0" w:color="auto"/>
            <w:left w:val="none" w:sz="0" w:space="0" w:color="auto"/>
            <w:bottom w:val="none" w:sz="0" w:space="0" w:color="auto"/>
            <w:right w:val="none" w:sz="0" w:space="0" w:color="auto"/>
          </w:divBdr>
        </w:div>
        <w:div w:id="684402125">
          <w:marLeft w:val="480"/>
          <w:marRight w:val="0"/>
          <w:marTop w:val="0"/>
          <w:marBottom w:val="120"/>
          <w:divBdr>
            <w:top w:val="none" w:sz="0" w:space="0" w:color="auto"/>
            <w:left w:val="none" w:sz="0" w:space="0" w:color="auto"/>
            <w:bottom w:val="none" w:sz="0" w:space="0" w:color="auto"/>
            <w:right w:val="none" w:sz="0" w:space="0" w:color="auto"/>
          </w:divBdr>
        </w:div>
        <w:div w:id="938416248">
          <w:marLeft w:val="480"/>
          <w:marRight w:val="0"/>
          <w:marTop w:val="0"/>
          <w:marBottom w:val="120"/>
          <w:divBdr>
            <w:top w:val="none" w:sz="0" w:space="0" w:color="auto"/>
            <w:left w:val="none" w:sz="0" w:space="0" w:color="auto"/>
            <w:bottom w:val="none" w:sz="0" w:space="0" w:color="auto"/>
            <w:right w:val="none" w:sz="0" w:space="0" w:color="auto"/>
          </w:divBdr>
        </w:div>
        <w:div w:id="926572851">
          <w:marLeft w:val="480"/>
          <w:marRight w:val="0"/>
          <w:marTop w:val="0"/>
          <w:marBottom w:val="120"/>
          <w:divBdr>
            <w:top w:val="none" w:sz="0" w:space="0" w:color="auto"/>
            <w:left w:val="none" w:sz="0" w:space="0" w:color="auto"/>
            <w:bottom w:val="none" w:sz="0" w:space="0" w:color="auto"/>
            <w:right w:val="none" w:sz="0" w:space="0" w:color="auto"/>
          </w:divBdr>
        </w:div>
        <w:div w:id="365062843">
          <w:marLeft w:val="480"/>
          <w:marRight w:val="0"/>
          <w:marTop w:val="0"/>
          <w:marBottom w:val="120"/>
          <w:divBdr>
            <w:top w:val="none" w:sz="0" w:space="0" w:color="auto"/>
            <w:left w:val="none" w:sz="0" w:space="0" w:color="auto"/>
            <w:bottom w:val="none" w:sz="0" w:space="0" w:color="auto"/>
            <w:right w:val="none" w:sz="0" w:space="0" w:color="auto"/>
          </w:divBdr>
        </w:div>
        <w:div w:id="717634522">
          <w:marLeft w:val="480"/>
          <w:marRight w:val="0"/>
          <w:marTop w:val="0"/>
          <w:marBottom w:val="120"/>
          <w:divBdr>
            <w:top w:val="none" w:sz="0" w:space="0" w:color="auto"/>
            <w:left w:val="none" w:sz="0" w:space="0" w:color="auto"/>
            <w:bottom w:val="none" w:sz="0" w:space="0" w:color="auto"/>
            <w:right w:val="none" w:sz="0" w:space="0" w:color="auto"/>
          </w:divBdr>
        </w:div>
      </w:divsChild>
    </w:div>
    <w:div w:id="988939001">
      <w:bodyDiv w:val="1"/>
      <w:marLeft w:val="0"/>
      <w:marRight w:val="0"/>
      <w:marTop w:val="0"/>
      <w:marBottom w:val="0"/>
      <w:divBdr>
        <w:top w:val="none" w:sz="0" w:space="0" w:color="auto"/>
        <w:left w:val="none" w:sz="0" w:space="0" w:color="auto"/>
        <w:bottom w:val="none" w:sz="0" w:space="0" w:color="auto"/>
        <w:right w:val="none" w:sz="0" w:space="0" w:color="auto"/>
      </w:divBdr>
    </w:div>
    <w:div w:id="1927420880">
      <w:bodyDiv w:val="1"/>
      <w:marLeft w:val="0"/>
      <w:marRight w:val="0"/>
      <w:marTop w:val="0"/>
      <w:marBottom w:val="0"/>
      <w:divBdr>
        <w:top w:val="none" w:sz="0" w:space="0" w:color="auto"/>
        <w:left w:val="none" w:sz="0" w:space="0" w:color="auto"/>
        <w:bottom w:val="none" w:sz="0" w:space="0" w:color="auto"/>
        <w:right w:val="none" w:sz="0" w:space="0" w:color="auto"/>
      </w:divBdr>
    </w:div>
    <w:div w:id="2055501917">
      <w:bodyDiv w:val="1"/>
      <w:marLeft w:val="0"/>
      <w:marRight w:val="0"/>
      <w:marTop w:val="0"/>
      <w:marBottom w:val="0"/>
      <w:divBdr>
        <w:top w:val="none" w:sz="0" w:space="0" w:color="auto"/>
        <w:left w:val="none" w:sz="0" w:space="0" w:color="auto"/>
        <w:bottom w:val="none" w:sz="0" w:space="0" w:color="auto"/>
        <w:right w:val="none" w:sz="0" w:space="0" w:color="auto"/>
      </w:divBdr>
      <w:divsChild>
        <w:div w:id="2047825048">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4580-7EF1-43DD-99DA-F95955AF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6</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郭昱杰</dc:creator>
  <cp:keywords/>
  <dc:description/>
  <cp:lastModifiedBy>USER</cp:lastModifiedBy>
  <cp:revision>169</cp:revision>
  <cp:lastPrinted>2025-08-12T02:10:00Z</cp:lastPrinted>
  <dcterms:created xsi:type="dcterms:W3CDTF">2023-09-25T08:04:00Z</dcterms:created>
  <dcterms:modified xsi:type="dcterms:W3CDTF">2025-09-04T02:41:00Z</dcterms:modified>
</cp:coreProperties>
</file>