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3753B2E3" w14:textId="55E692E4" w:rsidR="001112BE" w:rsidRDefault="001112BE" w:rsidP="001112BE">
      <w:pPr>
        <w:pStyle w:val="Standard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112BE"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 w:rsidRPr="001112BE"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1112BE"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 w:rsidRPr="001112BE"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FD7FD4" w:rsidRPr="00B300E8" w14:paraId="3D0F8789" w14:textId="77777777" w:rsidTr="0027761C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490B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F9E5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AA4D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F2DD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C62D" w14:textId="77777777" w:rsidR="00FD7FD4" w:rsidRPr="00B300E8" w:rsidRDefault="00FD7FD4" w:rsidP="00806B81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FD7FD4" w:rsidRPr="00B300E8" w14:paraId="1B3ED0FA" w14:textId="77777777" w:rsidTr="0027761C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6EC9" w14:textId="77777777" w:rsidR="00FD7FD4" w:rsidRPr="00B300E8" w:rsidRDefault="00FD7FD4" w:rsidP="00806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CA99" w14:textId="77777777" w:rsidR="00FD7FD4" w:rsidRPr="00B300E8" w:rsidRDefault="00FD7FD4" w:rsidP="00806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FE30" w14:textId="77777777" w:rsidR="00FD7FD4" w:rsidRPr="00B300E8" w:rsidRDefault="00FD7FD4" w:rsidP="00806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5088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23C2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A5B6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27F6" w14:textId="77777777" w:rsidR="00FD7FD4" w:rsidRPr="00B300E8" w:rsidRDefault="00FD7FD4" w:rsidP="00806B81">
            <w:pPr>
              <w:rPr>
                <w:rFonts w:ascii="Times New Roman" w:hAnsi="Times New Roman" w:cs="Times New Roman"/>
              </w:rPr>
            </w:pPr>
          </w:p>
        </w:tc>
      </w:tr>
      <w:tr w:rsidR="0027761C" w:rsidRPr="00B300E8" w14:paraId="367148CA" w14:textId="77777777" w:rsidTr="0027761C">
        <w:trPr>
          <w:cantSplit/>
          <w:trHeight w:val="816"/>
          <w:jc w:val="center"/>
        </w:trPr>
        <w:tc>
          <w:tcPr>
            <w:tcW w:w="871" w:type="dxa"/>
            <w:vMerge w:val="restart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5F43" w14:textId="77777777" w:rsidR="0027761C" w:rsidRDefault="0027761C" w:rsidP="0027761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管理單位及</w:t>
            </w:r>
          </w:p>
          <w:p w14:paraId="35FE26AE" w14:textId="44BE68E2" w:rsidR="0027761C" w:rsidRPr="00264620" w:rsidRDefault="0027761C" w:rsidP="0027761C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人力</w:t>
            </w:r>
          </w:p>
        </w:tc>
        <w:tc>
          <w:tcPr>
            <w:tcW w:w="542" w:type="dxa"/>
            <w:vMerge w:val="restar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B5BA" w14:textId="7DA0E79B" w:rsidR="0027761C" w:rsidRPr="00176F87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12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0A20" w14:textId="77777777" w:rsidR="0027761C" w:rsidRPr="0027761C" w:rsidRDefault="0027761C" w:rsidP="0027761C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 w:hint="eastAsia"/>
                <w:sz w:val="22"/>
              </w:rPr>
            </w:pPr>
            <w:r w:rsidRPr="0027761C">
              <w:rPr>
                <w:rFonts w:ascii="標楷體" w:eastAsia="標楷體" w:hAnsi="標楷體" w:cs="Times New Roman" w:hint="eastAsia"/>
                <w:sz w:val="22"/>
              </w:rPr>
              <w:t>管理單位</w:t>
            </w:r>
          </w:p>
          <w:p w14:paraId="1F2E9C94" w14:textId="0937285C" w:rsidR="0027761C" w:rsidRPr="0027761C" w:rsidRDefault="0027761C" w:rsidP="00C61F65">
            <w:pPr>
              <w:pStyle w:val="a3"/>
              <w:numPr>
                <w:ilvl w:val="0"/>
                <w:numId w:val="73"/>
              </w:numPr>
              <w:suppressAutoHyphens/>
              <w:autoSpaceDN w:val="0"/>
              <w:spacing w:line="276" w:lineRule="auto"/>
              <w:ind w:left="715" w:hanging="235"/>
              <w:jc w:val="both"/>
              <w:textAlignment w:val="baseline"/>
              <w:rPr>
                <w:rFonts w:ascii="標楷體" w:eastAsia="標楷體" w:hAnsi="標楷體" w:cs="Times New Roman" w:hint="eastAsia"/>
                <w:sz w:val="22"/>
              </w:rPr>
            </w:pPr>
            <w:r w:rsidRPr="0027761C">
              <w:rPr>
                <w:rFonts w:ascii="標楷體" w:eastAsia="標楷體" w:hAnsi="標楷體" w:cs="Times New Roman" w:hint="eastAsia"/>
                <w:sz w:val="22"/>
              </w:rPr>
              <w:t>事業單位應依規定設職業安全衛生管理單位。(</w:t>
            </w:r>
            <w:proofErr w:type="gramStart"/>
            <w:r w:rsidRPr="0027761C">
              <w:rPr>
                <w:rFonts w:ascii="標楷體" w:eastAsia="標楷體" w:hAnsi="標楷體" w:cs="Times New Roman" w:hint="eastAsia"/>
                <w:sz w:val="22"/>
              </w:rPr>
              <w:t>職安法</w:t>
            </w:r>
            <w:proofErr w:type="gramEnd"/>
            <w:r w:rsidRPr="0027761C">
              <w:rPr>
                <w:rFonts w:ascii="標楷體" w:eastAsia="標楷體" w:hAnsi="標楷體" w:cs="Times New Roman" w:hint="eastAsia"/>
                <w:sz w:val="22"/>
              </w:rPr>
              <w:t>23)</w:t>
            </w:r>
          </w:p>
        </w:tc>
        <w:tc>
          <w:tcPr>
            <w:tcW w:w="95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A4EB" w14:textId="51DE0F01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D6A69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AC53" w14:textId="1B1DF890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EE00" w14:textId="77777777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363" w:type="dxa"/>
            <w:vMerge w:val="restar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6DF5" w14:textId="2DC2A27B" w:rsidR="0027761C" w:rsidRPr="00BC0309" w:rsidRDefault="0027761C" w:rsidP="0027761C">
            <w:pPr>
              <w:pStyle w:val="Standard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361B6E">
              <w:rPr>
                <w:rFonts w:ascii="標楷體" w:eastAsia="標楷體" w:hAnsi="標楷體" w:cs="Times New Roman" w:hint="eastAsia"/>
                <w:color w:val="FF0000"/>
                <w:sz w:val="22"/>
              </w:rPr>
              <w:t>宜蘭大學設有環安衛中心為一級管理單位</w:t>
            </w:r>
          </w:p>
        </w:tc>
      </w:tr>
      <w:tr w:rsidR="0027761C" w:rsidRPr="00B300E8" w14:paraId="474AEC1D" w14:textId="77777777" w:rsidTr="0027761C">
        <w:trPr>
          <w:cantSplit/>
          <w:trHeight w:val="825"/>
          <w:jc w:val="center"/>
        </w:trPr>
        <w:tc>
          <w:tcPr>
            <w:tcW w:w="871" w:type="dxa"/>
            <w:vMerge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E5C9" w14:textId="77777777" w:rsidR="0027761C" w:rsidRDefault="0027761C" w:rsidP="0027761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 w:hint="eastAsia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4F66" w14:textId="77777777" w:rsidR="0027761C" w:rsidRDefault="0027761C" w:rsidP="0027761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12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CDCE" w14:textId="70B9E2E4" w:rsidR="0027761C" w:rsidRPr="0027761C" w:rsidRDefault="0027761C" w:rsidP="00C61F65">
            <w:pPr>
              <w:pStyle w:val="a3"/>
              <w:numPr>
                <w:ilvl w:val="0"/>
                <w:numId w:val="73"/>
              </w:numPr>
              <w:suppressAutoHyphens/>
              <w:autoSpaceDN w:val="0"/>
              <w:spacing w:line="276" w:lineRule="auto"/>
              <w:ind w:left="715" w:hanging="235"/>
              <w:jc w:val="both"/>
              <w:textAlignment w:val="baseline"/>
              <w:rPr>
                <w:rFonts w:ascii="標楷體" w:eastAsia="標楷體" w:hAnsi="標楷體" w:cs="Times New Roman" w:hint="eastAsia"/>
                <w:sz w:val="22"/>
              </w:rPr>
            </w:pPr>
            <w:r w:rsidRPr="0027761C">
              <w:rPr>
                <w:rFonts w:ascii="標楷體" w:eastAsia="標楷體" w:hAnsi="標楷體" w:cs="Times New Roman" w:hint="eastAsia"/>
                <w:sz w:val="22"/>
              </w:rPr>
              <w:t>第二類事業勞工人數在三百人以上者，應設直接隸屬雇主之一級管理單位。(管理辦法2-1)</w:t>
            </w:r>
          </w:p>
        </w:tc>
        <w:tc>
          <w:tcPr>
            <w:tcW w:w="95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11D5" w14:textId="4EF28ACE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D6A69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E27C" w14:textId="77777777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7B2D" w14:textId="77777777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363" w:type="dxa"/>
            <w:vMerge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35CD" w14:textId="77777777" w:rsidR="0027761C" w:rsidRPr="00BC0309" w:rsidRDefault="0027761C" w:rsidP="0027761C">
            <w:pPr>
              <w:pStyle w:val="Standard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</w:tr>
      <w:tr w:rsidR="0027761C" w:rsidRPr="00B300E8" w14:paraId="2F1EC703" w14:textId="77777777" w:rsidTr="0027761C">
        <w:trPr>
          <w:cantSplit/>
          <w:trHeight w:val="1158"/>
          <w:jc w:val="center"/>
        </w:trPr>
        <w:tc>
          <w:tcPr>
            <w:tcW w:w="871" w:type="dxa"/>
            <w:vMerge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3FBB" w14:textId="77777777" w:rsidR="0027761C" w:rsidRPr="00264620" w:rsidRDefault="0027761C" w:rsidP="0027761C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42" w:type="dxa"/>
            <w:vMerge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B44F" w14:textId="77777777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12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2793" w14:textId="77777777" w:rsidR="0027761C" w:rsidRDefault="0027761C" w:rsidP="0027761C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管理人力</w:t>
            </w:r>
          </w:p>
          <w:p w14:paraId="3E393090" w14:textId="13C9AEFF" w:rsidR="0027761C" w:rsidRPr="0027761C" w:rsidRDefault="0027761C" w:rsidP="00C61F65">
            <w:pPr>
              <w:pStyle w:val="a3"/>
              <w:numPr>
                <w:ilvl w:val="0"/>
                <w:numId w:val="73"/>
              </w:numPr>
              <w:suppressAutoHyphens/>
              <w:autoSpaceDN w:val="0"/>
              <w:spacing w:line="276" w:lineRule="auto"/>
              <w:ind w:left="715" w:hanging="235"/>
              <w:jc w:val="both"/>
              <w:textAlignment w:val="baseline"/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</w:pPr>
            <w:r w:rsidRPr="0027761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事業單位應依職業安全衛生管理辦法附表二，置職業安全衛生業務主管及管理人員。</w:t>
            </w:r>
            <w:r w:rsidRPr="0027761C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27761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管理辦法</w:t>
            </w:r>
            <w:r w:rsidRPr="0027761C">
              <w:rPr>
                <w:rFonts w:ascii="Times New Roman" w:eastAsia="標楷體" w:hAnsi="Times New Roman" w:cs="Times New Roman"/>
                <w:kern w:val="0"/>
                <w:sz w:val="22"/>
              </w:rPr>
              <w:t>3)</w:t>
            </w:r>
          </w:p>
        </w:tc>
        <w:tc>
          <w:tcPr>
            <w:tcW w:w="95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D383" w14:textId="1799FF8C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D6A69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2234" w14:textId="67D576B7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805" w14:textId="77777777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36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9E85" w14:textId="77777777" w:rsidR="0027761C" w:rsidRDefault="0027761C" w:rsidP="0027761C">
            <w:pPr>
              <w:rPr>
                <w:rFonts w:ascii="標楷體" w:eastAsia="標楷體" w:hAnsi="標楷體" w:cs="Times New Roman"/>
                <w:color w:val="FF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宜蘭大學二類事業單位</w:t>
            </w:r>
          </w:p>
          <w:p w14:paraId="6DB70BB0" w14:textId="77777777" w:rsidR="0027761C" w:rsidRDefault="0027761C" w:rsidP="0027761C">
            <w:pPr>
              <w:rPr>
                <w:rFonts w:ascii="標楷體" w:eastAsia="標楷體" w:hAnsi="標楷體" w:cs="Times New Roman"/>
                <w:color w:val="FF0000"/>
                <w:sz w:val="2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設有甲業主管</w:t>
            </w:r>
            <w:proofErr w:type="gramEnd"/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1員及乙</w:t>
            </w:r>
            <w:proofErr w:type="gramStart"/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級職安人員</w:t>
            </w:r>
            <w:proofErr w:type="gramEnd"/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1員</w:t>
            </w:r>
          </w:p>
          <w:p w14:paraId="224841B2" w14:textId="77777777" w:rsidR="0027761C" w:rsidRDefault="0027761C" w:rsidP="0027761C">
            <w:pPr>
              <w:rPr>
                <w:rFonts w:ascii="標楷體" w:eastAsia="標楷體" w:hAnsi="標楷體" w:cs="Times New Roman"/>
                <w:color w:val="FF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宜蘭大學三類事業單位</w:t>
            </w:r>
          </w:p>
          <w:p w14:paraId="5CB88DA4" w14:textId="490D0CBA" w:rsidR="0027761C" w:rsidRPr="00BC0309" w:rsidRDefault="0027761C" w:rsidP="0027761C">
            <w:pPr>
              <w:pStyle w:val="Standard"/>
              <w:rPr>
                <w:rFonts w:ascii="標楷體" w:eastAsia="標楷體" w:hAnsi="標楷體" w:cs="Times New Roman"/>
                <w:color w:val="FF0000"/>
                <w:sz w:val="2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設有甲業主管</w:t>
            </w:r>
            <w:proofErr w:type="gramEnd"/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1員</w:t>
            </w:r>
          </w:p>
        </w:tc>
      </w:tr>
      <w:tr w:rsidR="0027761C" w:rsidRPr="00B300E8" w14:paraId="0AF7D6DF" w14:textId="77777777" w:rsidTr="0027761C">
        <w:trPr>
          <w:cantSplit/>
          <w:trHeight w:val="1725"/>
          <w:jc w:val="center"/>
        </w:trPr>
        <w:tc>
          <w:tcPr>
            <w:tcW w:w="871" w:type="dxa"/>
            <w:vMerge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89D6" w14:textId="77777777" w:rsidR="0027761C" w:rsidRPr="00264620" w:rsidRDefault="0027761C" w:rsidP="0027761C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42" w:type="dxa"/>
            <w:vMerge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CE42" w14:textId="77777777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12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62AB" w14:textId="77777777" w:rsidR="0027761C" w:rsidRDefault="0027761C" w:rsidP="00C61F65">
            <w:pPr>
              <w:pStyle w:val="a3"/>
              <w:numPr>
                <w:ilvl w:val="0"/>
                <w:numId w:val="73"/>
              </w:numPr>
              <w:suppressAutoHyphens/>
              <w:autoSpaceDN w:val="0"/>
              <w:spacing w:line="276" w:lineRule="auto"/>
              <w:ind w:left="715" w:hanging="235"/>
              <w:jc w:val="both"/>
              <w:textAlignment w:val="baseline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第二類事業之事業單位勞工人數在三百人以上者，所置管理人員應至少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人為專職。專職管理人員，應常駐廠場執行業務，不得兼任其他法令所定專責（任）人員或從事其他與職業安全衛生無關之工作。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管理辦法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3)</w:t>
            </w:r>
          </w:p>
        </w:tc>
        <w:tc>
          <w:tcPr>
            <w:tcW w:w="95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DF6F" w14:textId="09ED62DF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D6A69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90B3" w14:textId="77777777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E1AB" w14:textId="77777777" w:rsidR="0027761C" w:rsidRPr="00264620" w:rsidRDefault="0027761C" w:rsidP="0027761C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36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3144" w14:textId="0DD71BF3" w:rsidR="0027761C" w:rsidRPr="00BC0309" w:rsidRDefault="0027761C" w:rsidP="0027761C">
            <w:pPr>
              <w:pStyle w:val="Standard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181AFF">
              <w:rPr>
                <w:rFonts w:ascii="標楷體" w:eastAsia="標楷體" w:hAnsi="標楷體" w:cs="Times New Roman" w:hint="eastAsia"/>
                <w:color w:val="FF0000"/>
                <w:sz w:val="22"/>
              </w:rPr>
              <w:t>環安衛中心設有乙</w:t>
            </w:r>
            <w:proofErr w:type="gramStart"/>
            <w:r w:rsidRPr="00181AFF">
              <w:rPr>
                <w:rFonts w:ascii="標楷體" w:eastAsia="標楷體" w:hAnsi="標楷體" w:cs="Times New Roman" w:hint="eastAsia"/>
                <w:color w:val="FF0000"/>
                <w:sz w:val="22"/>
              </w:rPr>
              <w:t>級職安人員</w:t>
            </w:r>
            <w:proofErr w:type="gramEnd"/>
            <w:r w:rsidRPr="00181AFF">
              <w:rPr>
                <w:rFonts w:ascii="標楷體" w:eastAsia="標楷體" w:hAnsi="標楷體" w:cs="Times New Roman" w:hint="eastAsia"/>
                <w:color w:val="FF0000"/>
                <w:sz w:val="22"/>
              </w:rPr>
              <w:t>為專職</w:t>
            </w:r>
          </w:p>
        </w:tc>
      </w:tr>
    </w:tbl>
    <w:p w14:paraId="78DCE69B" w14:textId="77777777" w:rsidR="001112BE" w:rsidRPr="00FD7FD4" w:rsidRDefault="001112BE" w:rsidP="001112BE">
      <w:pPr>
        <w:pStyle w:val="Standard"/>
        <w:spacing w:line="400" w:lineRule="exact"/>
        <w:rPr>
          <w:rFonts w:ascii="Times New Roman" w:eastAsia="標楷體" w:hAnsi="Times New Roman" w:cs="Times New Roman"/>
          <w:kern w:val="2"/>
          <w:sz w:val="22"/>
        </w:rPr>
      </w:pPr>
    </w:p>
    <w:p w14:paraId="13A4F0C2" w14:textId="15C31A84" w:rsidR="001112BE" w:rsidRPr="001112BE" w:rsidRDefault="001112BE" w:rsidP="001112BE">
      <w:pPr>
        <w:pStyle w:val="Standard"/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1112BE">
        <w:rPr>
          <w:rFonts w:ascii="Times New Roman" w:eastAsia="標楷體" w:hAnsi="Times New Roman" w:cs="Times New Roman" w:hint="eastAsia"/>
          <w:kern w:val="2"/>
          <w:sz w:val="28"/>
          <w:szCs w:val="28"/>
        </w:rPr>
        <w:t>工作場所負責人簽章</w:t>
      </w:r>
    </w:p>
    <w:sectPr w:rsidR="001112BE" w:rsidRPr="001112BE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5432" w14:textId="77777777" w:rsidR="00C61F65" w:rsidRDefault="00C61F65">
      <w:r>
        <w:separator/>
      </w:r>
    </w:p>
  </w:endnote>
  <w:endnote w:type="continuationSeparator" w:id="0">
    <w:p w14:paraId="09326EE7" w14:textId="77777777" w:rsidR="00C61F65" w:rsidRDefault="00C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DD14CE" w:rsidRDefault="00DD1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DD14CE" w:rsidRDefault="00DD14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63D4" w14:textId="77777777" w:rsidR="00C61F65" w:rsidRDefault="00C61F65">
      <w:r>
        <w:separator/>
      </w:r>
    </w:p>
  </w:footnote>
  <w:footnote w:type="continuationSeparator" w:id="0">
    <w:p w14:paraId="622E098C" w14:textId="77777777" w:rsidR="00C61F65" w:rsidRDefault="00C6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2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5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6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2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3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4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27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9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1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2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4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5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6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8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9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1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42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43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46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56623D3F"/>
    <w:multiLevelType w:val="hybridMultilevel"/>
    <w:tmpl w:val="33468476"/>
    <w:lvl w:ilvl="0" w:tplc="F73A0B1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9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0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51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2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3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55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7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58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0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1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2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3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4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6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9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0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1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2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0"/>
  </w:num>
  <w:num w:numId="2">
    <w:abstractNumId w:val="42"/>
  </w:num>
  <w:num w:numId="3">
    <w:abstractNumId w:val="54"/>
  </w:num>
  <w:num w:numId="4">
    <w:abstractNumId w:val="0"/>
  </w:num>
  <w:num w:numId="5">
    <w:abstractNumId w:val="11"/>
  </w:num>
  <w:num w:numId="6">
    <w:abstractNumId w:val="46"/>
  </w:num>
  <w:num w:numId="7">
    <w:abstractNumId w:val="13"/>
  </w:num>
  <w:num w:numId="8">
    <w:abstractNumId w:val="59"/>
  </w:num>
  <w:num w:numId="9">
    <w:abstractNumId w:val="38"/>
  </w:num>
  <w:num w:numId="10">
    <w:abstractNumId w:val="61"/>
  </w:num>
  <w:num w:numId="11">
    <w:abstractNumId w:val="24"/>
  </w:num>
  <w:num w:numId="12">
    <w:abstractNumId w:val="72"/>
  </w:num>
  <w:num w:numId="13">
    <w:abstractNumId w:val="55"/>
  </w:num>
  <w:num w:numId="14">
    <w:abstractNumId w:val="49"/>
  </w:num>
  <w:num w:numId="15">
    <w:abstractNumId w:val="44"/>
  </w:num>
  <w:num w:numId="16">
    <w:abstractNumId w:val="23"/>
  </w:num>
  <w:num w:numId="17">
    <w:abstractNumId w:val="57"/>
  </w:num>
  <w:num w:numId="18">
    <w:abstractNumId w:val="41"/>
  </w:num>
  <w:num w:numId="19">
    <w:abstractNumId w:val="6"/>
  </w:num>
  <w:num w:numId="20">
    <w:abstractNumId w:val="22"/>
  </w:num>
  <w:num w:numId="21">
    <w:abstractNumId w:val="30"/>
  </w:num>
  <w:num w:numId="22">
    <w:abstractNumId w:val="45"/>
  </w:num>
  <w:num w:numId="23">
    <w:abstractNumId w:val="29"/>
  </w:num>
  <w:num w:numId="24">
    <w:abstractNumId w:val="51"/>
  </w:num>
  <w:num w:numId="25">
    <w:abstractNumId w:val="16"/>
  </w:num>
  <w:num w:numId="26">
    <w:abstractNumId w:val="37"/>
  </w:num>
  <w:num w:numId="27">
    <w:abstractNumId w:val="14"/>
  </w:num>
  <w:num w:numId="28">
    <w:abstractNumId w:val="50"/>
  </w:num>
  <w:num w:numId="29">
    <w:abstractNumId w:val="26"/>
  </w:num>
  <w:num w:numId="30">
    <w:abstractNumId w:val="21"/>
  </w:num>
  <w:num w:numId="31">
    <w:abstractNumId w:val="1"/>
  </w:num>
  <w:num w:numId="32">
    <w:abstractNumId w:val="19"/>
  </w:num>
  <w:num w:numId="33">
    <w:abstractNumId w:val="2"/>
  </w:num>
  <w:num w:numId="34">
    <w:abstractNumId w:val="15"/>
  </w:num>
  <w:num w:numId="35">
    <w:abstractNumId w:val="9"/>
  </w:num>
  <w:num w:numId="36">
    <w:abstractNumId w:val="33"/>
  </w:num>
  <w:num w:numId="37">
    <w:abstractNumId w:val="36"/>
  </w:num>
  <w:num w:numId="38">
    <w:abstractNumId w:val="31"/>
  </w:num>
  <w:num w:numId="39">
    <w:abstractNumId w:val="58"/>
  </w:num>
  <w:num w:numId="40">
    <w:abstractNumId w:val="17"/>
  </w:num>
  <w:num w:numId="41">
    <w:abstractNumId w:val="56"/>
  </w:num>
  <w:num w:numId="42">
    <w:abstractNumId w:val="69"/>
  </w:num>
  <w:num w:numId="43">
    <w:abstractNumId w:val="12"/>
  </w:num>
  <w:num w:numId="44">
    <w:abstractNumId w:val="8"/>
  </w:num>
  <w:num w:numId="45">
    <w:abstractNumId w:val="53"/>
  </w:num>
  <w:num w:numId="46">
    <w:abstractNumId w:val="25"/>
  </w:num>
  <w:num w:numId="47">
    <w:abstractNumId w:val="32"/>
  </w:num>
  <w:num w:numId="48">
    <w:abstractNumId w:val="68"/>
  </w:num>
  <w:num w:numId="49">
    <w:abstractNumId w:val="71"/>
  </w:num>
  <w:num w:numId="50">
    <w:abstractNumId w:val="3"/>
  </w:num>
  <w:num w:numId="51">
    <w:abstractNumId w:val="64"/>
  </w:num>
  <w:num w:numId="52">
    <w:abstractNumId w:val="35"/>
  </w:num>
  <w:num w:numId="53">
    <w:abstractNumId w:val="63"/>
  </w:num>
  <w:num w:numId="54">
    <w:abstractNumId w:val="34"/>
  </w:num>
  <w:num w:numId="55">
    <w:abstractNumId w:val="7"/>
  </w:num>
  <w:num w:numId="56">
    <w:abstractNumId w:val="60"/>
  </w:num>
  <w:num w:numId="57">
    <w:abstractNumId w:val="67"/>
  </w:num>
  <w:num w:numId="58">
    <w:abstractNumId w:val="20"/>
  </w:num>
  <w:num w:numId="59">
    <w:abstractNumId w:val="40"/>
  </w:num>
  <w:num w:numId="60">
    <w:abstractNumId w:val="52"/>
  </w:num>
  <w:num w:numId="61">
    <w:abstractNumId w:val="70"/>
  </w:num>
  <w:num w:numId="62">
    <w:abstractNumId w:val="4"/>
  </w:num>
  <w:num w:numId="63">
    <w:abstractNumId w:val="5"/>
  </w:num>
  <w:num w:numId="64">
    <w:abstractNumId w:val="48"/>
  </w:num>
  <w:num w:numId="65">
    <w:abstractNumId w:val="28"/>
  </w:num>
  <w:num w:numId="66">
    <w:abstractNumId w:val="27"/>
  </w:num>
  <w:num w:numId="67">
    <w:abstractNumId w:val="18"/>
  </w:num>
  <w:num w:numId="68">
    <w:abstractNumId w:val="43"/>
  </w:num>
  <w:num w:numId="69">
    <w:abstractNumId w:val="66"/>
  </w:num>
  <w:num w:numId="70">
    <w:abstractNumId w:val="39"/>
  </w:num>
  <w:num w:numId="71">
    <w:abstractNumId w:val="62"/>
  </w:num>
  <w:num w:numId="72">
    <w:abstractNumId w:val="65"/>
  </w:num>
  <w:num w:numId="73">
    <w:abstractNumId w:val="4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0247D"/>
    <w:rsid w:val="00015EC9"/>
    <w:rsid w:val="0002640F"/>
    <w:rsid w:val="000319F4"/>
    <w:rsid w:val="00032705"/>
    <w:rsid w:val="0003693D"/>
    <w:rsid w:val="0004454E"/>
    <w:rsid w:val="00054C83"/>
    <w:rsid w:val="00060C88"/>
    <w:rsid w:val="00060DD6"/>
    <w:rsid w:val="0006613F"/>
    <w:rsid w:val="00075836"/>
    <w:rsid w:val="00077138"/>
    <w:rsid w:val="00080A02"/>
    <w:rsid w:val="00083319"/>
    <w:rsid w:val="000945F0"/>
    <w:rsid w:val="00095B74"/>
    <w:rsid w:val="00096C40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1F7B"/>
    <w:rsid w:val="000F266B"/>
    <w:rsid w:val="000F78D7"/>
    <w:rsid w:val="0010081E"/>
    <w:rsid w:val="00103749"/>
    <w:rsid w:val="001053F7"/>
    <w:rsid w:val="00106D94"/>
    <w:rsid w:val="0011026D"/>
    <w:rsid w:val="0011098E"/>
    <w:rsid w:val="001112BE"/>
    <w:rsid w:val="00111A4B"/>
    <w:rsid w:val="00123835"/>
    <w:rsid w:val="00127C93"/>
    <w:rsid w:val="00137D85"/>
    <w:rsid w:val="00145BF5"/>
    <w:rsid w:val="00154E1C"/>
    <w:rsid w:val="001572CD"/>
    <w:rsid w:val="001576AC"/>
    <w:rsid w:val="00162726"/>
    <w:rsid w:val="00171EE3"/>
    <w:rsid w:val="00173178"/>
    <w:rsid w:val="00174974"/>
    <w:rsid w:val="00175EF0"/>
    <w:rsid w:val="00176CCB"/>
    <w:rsid w:val="00176EF0"/>
    <w:rsid w:val="00176F87"/>
    <w:rsid w:val="001771B9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1A8E"/>
    <w:rsid w:val="001D2D7A"/>
    <w:rsid w:val="001D74BF"/>
    <w:rsid w:val="001E136F"/>
    <w:rsid w:val="001E1544"/>
    <w:rsid w:val="001E2F28"/>
    <w:rsid w:val="001E44F2"/>
    <w:rsid w:val="001E4DAE"/>
    <w:rsid w:val="001E5E2A"/>
    <w:rsid w:val="001F795F"/>
    <w:rsid w:val="002112D8"/>
    <w:rsid w:val="00217480"/>
    <w:rsid w:val="00217C62"/>
    <w:rsid w:val="002221D5"/>
    <w:rsid w:val="00222469"/>
    <w:rsid w:val="002307B8"/>
    <w:rsid w:val="00240668"/>
    <w:rsid w:val="002415D1"/>
    <w:rsid w:val="0024737F"/>
    <w:rsid w:val="00250F48"/>
    <w:rsid w:val="00251B9B"/>
    <w:rsid w:val="00253698"/>
    <w:rsid w:val="00263231"/>
    <w:rsid w:val="00263B12"/>
    <w:rsid w:val="00264620"/>
    <w:rsid w:val="0027761C"/>
    <w:rsid w:val="00282ECD"/>
    <w:rsid w:val="00292B46"/>
    <w:rsid w:val="00295B71"/>
    <w:rsid w:val="00295CF6"/>
    <w:rsid w:val="002A37CC"/>
    <w:rsid w:val="002A4694"/>
    <w:rsid w:val="002B4F91"/>
    <w:rsid w:val="002C0DEE"/>
    <w:rsid w:val="002C1068"/>
    <w:rsid w:val="002C1458"/>
    <w:rsid w:val="002C3A40"/>
    <w:rsid w:val="002C3C04"/>
    <w:rsid w:val="002D2254"/>
    <w:rsid w:val="002E03C0"/>
    <w:rsid w:val="002E1227"/>
    <w:rsid w:val="002E7816"/>
    <w:rsid w:val="00303634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256A"/>
    <w:rsid w:val="00334F06"/>
    <w:rsid w:val="00337DA8"/>
    <w:rsid w:val="00342520"/>
    <w:rsid w:val="0034434C"/>
    <w:rsid w:val="0034453B"/>
    <w:rsid w:val="00347C1B"/>
    <w:rsid w:val="00351072"/>
    <w:rsid w:val="003565A0"/>
    <w:rsid w:val="00361B6E"/>
    <w:rsid w:val="003623FB"/>
    <w:rsid w:val="00363803"/>
    <w:rsid w:val="003668F6"/>
    <w:rsid w:val="00367BD3"/>
    <w:rsid w:val="003705A7"/>
    <w:rsid w:val="0037291C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BCB"/>
    <w:rsid w:val="003B1DF5"/>
    <w:rsid w:val="003B648F"/>
    <w:rsid w:val="003B7076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5D8D"/>
    <w:rsid w:val="003D630F"/>
    <w:rsid w:val="003D6E49"/>
    <w:rsid w:val="003F0EA6"/>
    <w:rsid w:val="00406E13"/>
    <w:rsid w:val="00411F4A"/>
    <w:rsid w:val="00412200"/>
    <w:rsid w:val="00420D22"/>
    <w:rsid w:val="00432A9B"/>
    <w:rsid w:val="00436A19"/>
    <w:rsid w:val="00442296"/>
    <w:rsid w:val="00447A89"/>
    <w:rsid w:val="00460BAF"/>
    <w:rsid w:val="00472A3A"/>
    <w:rsid w:val="00476991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3058"/>
    <w:rsid w:val="0050435B"/>
    <w:rsid w:val="00515657"/>
    <w:rsid w:val="00521E0B"/>
    <w:rsid w:val="005424F0"/>
    <w:rsid w:val="0054460A"/>
    <w:rsid w:val="00553DAC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A6877"/>
    <w:rsid w:val="005D3B17"/>
    <w:rsid w:val="005D3FCE"/>
    <w:rsid w:val="005D5E2A"/>
    <w:rsid w:val="005D7154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86A0E"/>
    <w:rsid w:val="006921E7"/>
    <w:rsid w:val="0069527C"/>
    <w:rsid w:val="0069739C"/>
    <w:rsid w:val="006A17F9"/>
    <w:rsid w:val="006B21AC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081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E5B1A"/>
    <w:rsid w:val="007E5E5D"/>
    <w:rsid w:val="007F3DF3"/>
    <w:rsid w:val="007F5000"/>
    <w:rsid w:val="007F68A9"/>
    <w:rsid w:val="007F6BA5"/>
    <w:rsid w:val="008032EA"/>
    <w:rsid w:val="00804294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0B44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1C69"/>
    <w:rsid w:val="009640D9"/>
    <w:rsid w:val="00966283"/>
    <w:rsid w:val="009662D6"/>
    <w:rsid w:val="00967A76"/>
    <w:rsid w:val="009747DF"/>
    <w:rsid w:val="00983FD8"/>
    <w:rsid w:val="00984F9B"/>
    <w:rsid w:val="00985BCE"/>
    <w:rsid w:val="00985D69"/>
    <w:rsid w:val="00987497"/>
    <w:rsid w:val="009908B8"/>
    <w:rsid w:val="009B0F43"/>
    <w:rsid w:val="009B1838"/>
    <w:rsid w:val="009B4DEC"/>
    <w:rsid w:val="009B66F3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35ED0"/>
    <w:rsid w:val="00A4406A"/>
    <w:rsid w:val="00A4500F"/>
    <w:rsid w:val="00A46208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2E1C"/>
    <w:rsid w:val="00AE55C8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55D7"/>
    <w:rsid w:val="00B66B59"/>
    <w:rsid w:val="00B67F98"/>
    <w:rsid w:val="00B70BCA"/>
    <w:rsid w:val="00B745EF"/>
    <w:rsid w:val="00B7791E"/>
    <w:rsid w:val="00B901DD"/>
    <w:rsid w:val="00B903EC"/>
    <w:rsid w:val="00B9639C"/>
    <w:rsid w:val="00BA0BB2"/>
    <w:rsid w:val="00BA5E0C"/>
    <w:rsid w:val="00BA5F75"/>
    <w:rsid w:val="00BB26C9"/>
    <w:rsid w:val="00BB5691"/>
    <w:rsid w:val="00BB7B01"/>
    <w:rsid w:val="00BC0309"/>
    <w:rsid w:val="00BC1569"/>
    <w:rsid w:val="00BC2935"/>
    <w:rsid w:val="00BC49B2"/>
    <w:rsid w:val="00BC7572"/>
    <w:rsid w:val="00BC7F54"/>
    <w:rsid w:val="00BD2A16"/>
    <w:rsid w:val="00BE4EB2"/>
    <w:rsid w:val="00BE5CE9"/>
    <w:rsid w:val="00BF015F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5350F"/>
    <w:rsid w:val="00C61F65"/>
    <w:rsid w:val="00C73082"/>
    <w:rsid w:val="00C73F58"/>
    <w:rsid w:val="00C92984"/>
    <w:rsid w:val="00C955A3"/>
    <w:rsid w:val="00C96B7B"/>
    <w:rsid w:val="00CA18D6"/>
    <w:rsid w:val="00CA3B75"/>
    <w:rsid w:val="00CA5AC9"/>
    <w:rsid w:val="00CA6744"/>
    <w:rsid w:val="00CB44B3"/>
    <w:rsid w:val="00CB4940"/>
    <w:rsid w:val="00CB6D72"/>
    <w:rsid w:val="00CB7F01"/>
    <w:rsid w:val="00CC4946"/>
    <w:rsid w:val="00CD6A69"/>
    <w:rsid w:val="00CE0641"/>
    <w:rsid w:val="00CE1CE9"/>
    <w:rsid w:val="00CE63D4"/>
    <w:rsid w:val="00D0115F"/>
    <w:rsid w:val="00D137EE"/>
    <w:rsid w:val="00D16D43"/>
    <w:rsid w:val="00D25DE2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5D52"/>
    <w:rsid w:val="00D868EF"/>
    <w:rsid w:val="00D874AD"/>
    <w:rsid w:val="00DA0E89"/>
    <w:rsid w:val="00DA2F88"/>
    <w:rsid w:val="00DA37C8"/>
    <w:rsid w:val="00DA427A"/>
    <w:rsid w:val="00DA7FCB"/>
    <w:rsid w:val="00DB26D6"/>
    <w:rsid w:val="00DB4240"/>
    <w:rsid w:val="00DC15C3"/>
    <w:rsid w:val="00DD02A0"/>
    <w:rsid w:val="00DD14CE"/>
    <w:rsid w:val="00DD69A0"/>
    <w:rsid w:val="00DE48F2"/>
    <w:rsid w:val="00DE69B4"/>
    <w:rsid w:val="00DF4FA2"/>
    <w:rsid w:val="00DF596B"/>
    <w:rsid w:val="00E016E0"/>
    <w:rsid w:val="00E03CDA"/>
    <w:rsid w:val="00E04F7F"/>
    <w:rsid w:val="00E11260"/>
    <w:rsid w:val="00E15B4E"/>
    <w:rsid w:val="00E16E2A"/>
    <w:rsid w:val="00E20191"/>
    <w:rsid w:val="00E21BB5"/>
    <w:rsid w:val="00E22DAC"/>
    <w:rsid w:val="00E24FF1"/>
    <w:rsid w:val="00E253E3"/>
    <w:rsid w:val="00E26E54"/>
    <w:rsid w:val="00E33BC0"/>
    <w:rsid w:val="00E40FEF"/>
    <w:rsid w:val="00E46D80"/>
    <w:rsid w:val="00E62872"/>
    <w:rsid w:val="00E81D16"/>
    <w:rsid w:val="00E95357"/>
    <w:rsid w:val="00EB0282"/>
    <w:rsid w:val="00EB0F5D"/>
    <w:rsid w:val="00EB2E94"/>
    <w:rsid w:val="00EB3DC4"/>
    <w:rsid w:val="00EC4667"/>
    <w:rsid w:val="00ED00F1"/>
    <w:rsid w:val="00ED2421"/>
    <w:rsid w:val="00ED29B6"/>
    <w:rsid w:val="00ED34B9"/>
    <w:rsid w:val="00ED578B"/>
    <w:rsid w:val="00ED782A"/>
    <w:rsid w:val="00EE3C48"/>
    <w:rsid w:val="00EE7D59"/>
    <w:rsid w:val="00EF03D6"/>
    <w:rsid w:val="00EF3AFD"/>
    <w:rsid w:val="00F0709B"/>
    <w:rsid w:val="00F142AF"/>
    <w:rsid w:val="00F220B2"/>
    <w:rsid w:val="00F22EA4"/>
    <w:rsid w:val="00F24175"/>
    <w:rsid w:val="00F2518F"/>
    <w:rsid w:val="00F261DA"/>
    <w:rsid w:val="00F26715"/>
    <w:rsid w:val="00F3570D"/>
    <w:rsid w:val="00F4078F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B7D86"/>
    <w:rsid w:val="00FC045A"/>
    <w:rsid w:val="00FC1F45"/>
    <w:rsid w:val="00FC4690"/>
    <w:rsid w:val="00FC48A1"/>
    <w:rsid w:val="00FC4AAA"/>
    <w:rsid w:val="00FC73DB"/>
    <w:rsid w:val="00FD7FD4"/>
    <w:rsid w:val="00FE254D"/>
    <w:rsid w:val="00FE3108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"/>
      </w:numPr>
    </w:pPr>
  </w:style>
  <w:style w:type="numbering" w:customStyle="1" w:styleId="WWNum1">
    <w:name w:val="WWNum1"/>
    <w:basedOn w:val="a2"/>
    <w:rsid w:val="00FF5C94"/>
    <w:pPr>
      <w:numPr>
        <w:numId w:val="2"/>
      </w:numPr>
    </w:pPr>
  </w:style>
  <w:style w:type="numbering" w:customStyle="1" w:styleId="WWNum2">
    <w:name w:val="WWNum2"/>
    <w:basedOn w:val="a2"/>
    <w:rsid w:val="00FF5C94"/>
    <w:pPr>
      <w:numPr>
        <w:numId w:val="3"/>
      </w:numPr>
    </w:pPr>
  </w:style>
  <w:style w:type="numbering" w:customStyle="1" w:styleId="WWNum3">
    <w:name w:val="WWNum3"/>
    <w:basedOn w:val="a2"/>
    <w:rsid w:val="00FF5C94"/>
    <w:pPr>
      <w:numPr>
        <w:numId w:val="4"/>
      </w:numPr>
    </w:pPr>
  </w:style>
  <w:style w:type="numbering" w:customStyle="1" w:styleId="WWNum4">
    <w:name w:val="WWNum4"/>
    <w:basedOn w:val="a2"/>
    <w:rsid w:val="00FF5C94"/>
    <w:pPr>
      <w:numPr>
        <w:numId w:val="5"/>
      </w:numPr>
    </w:pPr>
  </w:style>
  <w:style w:type="numbering" w:customStyle="1" w:styleId="WWNum5">
    <w:name w:val="WWNum5"/>
    <w:basedOn w:val="a2"/>
    <w:rsid w:val="00FF5C94"/>
    <w:pPr>
      <w:numPr>
        <w:numId w:val="6"/>
      </w:numPr>
    </w:pPr>
  </w:style>
  <w:style w:type="numbering" w:customStyle="1" w:styleId="WWNum6">
    <w:name w:val="WWNum6"/>
    <w:basedOn w:val="a2"/>
    <w:rsid w:val="00FF5C94"/>
    <w:pPr>
      <w:numPr>
        <w:numId w:val="7"/>
      </w:numPr>
    </w:pPr>
  </w:style>
  <w:style w:type="numbering" w:customStyle="1" w:styleId="WWNum7">
    <w:name w:val="WWNum7"/>
    <w:basedOn w:val="a2"/>
    <w:rsid w:val="00FF5C94"/>
    <w:pPr>
      <w:numPr>
        <w:numId w:val="8"/>
      </w:numPr>
    </w:pPr>
  </w:style>
  <w:style w:type="numbering" w:customStyle="1" w:styleId="WWNum8">
    <w:name w:val="WWNum8"/>
    <w:basedOn w:val="a2"/>
    <w:rsid w:val="00FF5C94"/>
    <w:pPr>
      <w:numPr>
        <w:numId w:val="9"/>
      </w:numPr>
    </w:pPr>
  </w:style>
  <w:style w:type="numbering" w:customStyle="1" w:styleId="WWNum9">
    <w:name w:val="WWNum9"/>
    <w:basedOn w:val="a2"/>
    <w:rsid w:val="00FF5C94"/>
    <w:pPr>
      <w:numPr>
        <w:numId w:val="10"/>
      </w:numPr>
    </w:pPr>
  </w:style>
  <w:style w:type="numbering" w:customStyle="1" w:styleId="WWNum10">
    <w:name w:val="WWNum10"/>
    <w:basedOn w:val="a2"/>
    <w:rsid w:val="00FF5C94"/>
    <w:pPr>
      <w:numPr>
        <w:numId w:val="11"/>
      </w:numPr>
    </w:pPr>
  </w:style>
  <w:style w:type="numbering" w:customStyle="1" w:styleId="WWNum11">
    <w:name w:val="WWNum11"/>
    <w:basedOn w:val="a2"/>
    <w:rsid w:val="00FF5C94"/>
    <w:pPr>
      <w:numPr>
        <w:numId w:val="12"/>
      </w:numPr>
    </w:pPr>
  </w:style>
  <w:style w:type="numbering" w:customStyle="1" w:styleId="WWNum12">
    <w:name w:val="WWNum12"/>
    <w:basedOn w:val="a2"/>
    <w:rsid w:val="00FF5C94"/>
    <w:pPr>
      <w:numPr>
        <w:numId w:val="13"/>
      </w:numPr>
    </w:pPr>
  </w:style>
  <w:style w:type="numbering" w:customStyle="1" w:styleId="WWNum13">
    <w:name w:val="WWNum13"/>
    <w:basedOn w:val="a2"/>
    <w:rsid w:val="00FF5C94"/>
    <w:pPr>
      <w:numPr>
        <w:numId w:val="14"/>
      </w:numPr>
    </w:pPr>
  </w:style>
  <w:style w:type="numbering" w:customStyle="1" w:styleId="WWNum14">
    <w:name w:val="WWNum14"/>
    <w:basedOn w:val="a2"/>
    <w:rsid w:val="00FF5C94"/>
    <w:pPr>
      <w:numPr>
        <w:numId w:val="15"/>
      </w:numPr>
    </w:pPr>
  </w:style>
  <w:style w:type="numbering" w:customStyle="1" w:styleId="WWNum15">
    <w:name w:val="WWNum15"/>
    <w:basedOn w:val="a2"/>
    <w:rsid w:val="00FF5C94"/>
    <w:pPr>
      <w:numPr>
        <w:numId w:val="16"/>
      </w:numPr>
    </w:pPr>
  </w:style>
  <w:style w:type="numbering" w:customStyle="1" w:styleId="WWNum16">
    <w:name w:val="WWNum16"/>
    <w:basedOn w:val="a2"/>
    <w:rsid w:val="00FF5C94"/>
    <w:pPr>
      <w:numPr>
        <w:numId w:val="17"/>
      </w:numPr>
    </w:pPr>
  </w:style>
  <w:style w:type="numbering" w:customStyle="1" w:styleId="WWNum17">
    <w:name w:val="WWNum17"/>
    <w:basedOn w:val="a2"/>
    <w:rsid w:val="00FF5C94"/>
    <w:pPr>
      <w:numPr>
        <w:numId w:val="18"/>
      </w:numPr>
    </w:pPr>
  </w:style>
  <w:style w:type="numbering" w:customStyle="1" w:styleId="WWNum18">
    <w:name w:val="WWNum18"/>
    <w:basedOn w:val="a2"/>
    <w:rsid w:val="00FF5C94"/>
    <w:pPr>
      <w:numPr>
        <w:numId w:val="19"/>
      </w:numPr>
    </w:pPr>
  </w:style>
  <w:style w:type="numbering" w:customStyle="1" w:styleId="WWNum19">
    <w:name w:val="WWNum19"/>
    <w:basedOn w:val="a2"/>
    <w:rsid w:val="00FF5C94"/>
    <w:pPr>
      <w:numPr>
        <w:numId w:val="20"/>
      </w:numPr>
    </w:pPr>
  </w:style>
  <w:style w:type="numbering" w:customStyle="1" w:styleId="WWNum20">
    <w:name w:val="WWNum20"/>
    <w:basedOn w:val="a2"/>
    <w:rsid w:val="00FF5C94"/>
    <w:pPr>
      <w:numPr>
        <w:numId w:val="21"/>
      </w:numPr>
    </w:pPr>
  </w:style>
  <w:style w:type="numbering" w:customStyle="1" w:styleId="WWNum21">
    <w:name w:val="WWNum21"/>
    <w:basedOn w:val="a2"/>
    <w:rsid w:val="00FF5C94"/>
    <w:pPr>
      <w:numPr>
        <w:numId w:val="22"/>
      </w:numPr>
    </w:pPr>
  </w:style>
  <w:style w:type="numbering" w:customStyle="1" w:styleId="WWNum22">
    <w:name w:val="WWNum22"/>
    <w:basedOn w:val="a2"/>
    <w:rsid w:val="00FF5C94"/>
    <w:pPr>
      <w:numPr>
        <w:numId w:val="23"/>
      </w:numPr>
    </w:pPr>
  </w:style>
  <w:style w:type="numbering" w:customStyle="1" w:styleId="WWNum23">
    <w:name w:val="WWNum23"/>
    <w:basedOn w:val="a2"/>
    <w:rsid w:val="00FF5C94"/>
    <w:pPr>
      <w:numPr>
        <w:numId w:val="24"/>
      </w:numPr>
    </w:pPr>
  </w:style>
  <w:style w:type="numbering" w:customStyle="1" w:styleId="WWNum24">
    <w:name w:val="WWNum24"/>
    <w:basedOn w:val="a2"/>
    <w:rsid w:val="00FF5C94"/>
    <w:pPr>
      <w:numPr>
        <w:numId w:val="25"/>
      </w:numPr>
    </w:pPr>
  </w:style>
  <w:style w:type="numbering" w:customStyle="1" w:styleId="WWNum25">
    <w:name w:val="WWNum25"/>
    <w:basedOn w:val="a2"/>
    <w:rsid w:val="00FF5C94"/>
    <w:pPr>
      <w:numPr>
        <w:numId w:val="26"/>
      </w:numPr>
    </w:pPr>
  </w:style>
  <w:style w:type="numbering" w:customStyle="1" w:styleId="WWNum26">
    <w:name w:val="WWNum26"/>
    <w:basedOn w:val="a2"/>
    <w:rsid w:val="00FF5C94"/>
    <w:pPr>
      <w:numPr>
        <w:numId w:val="27"/>
      </w:numPr>
    </w:pPr>
  </w:style>
  <w:style w:type="numbering" w:customStyle="1" w:styleId="WWNum27">
    <w:name w:val="WWNum27"/>
    <w:basedOn w:val="a2"/>
    <w:rsid w:val="00FF5C94"/>
    <w:pPr>
      <w:numPr>
        <w:numId w:val="28"/>
      </w:numPr>
    </w:pPr>
  </w:style>
  <w:style w:type="numbering" w:customStyle="1" w:styleId="WWNum28">
    <w:name w:val="WWNum28"/>
    <w:basedOn w:val="a2"/>
    <w:rsid w:val="00FF5C94"/>
    <w:pPr>
      <w:numPr>
        <w:numId w:val="29"/>
      </w:numPr>
    </w:pPr>
  </w:style>
  <w:style w:type="numbering" w:customStyle="1" w:styleId="WWNum29">
    <w:name w:val="WWNum29"/>
    <w:basedOn w:val="a2"/>
    <w:rsid w:val="00FF5C94"/>
    <w:pPr>
      <w:numPr>
        <w:numId w:val="30"/>
      </w:numPr>
    </w:pPr>
  </w:style>
  <w:style w:type="numbering" w:customStyle="1" w:styleId="WWNum30">
    <w:name w:val="WWNum30"/>
    <w:basedOn w:val="a2"/>
    <w:rsid w:val="00FF5C94"/>
    <w:pPr>
      <w:numPr>
        <w:numId w:val="31"/>
      </w:numPr>
    </w:pPr>
  </w:style>
  <w:style w:type="numbering" w:customStyle="1" w:styleId="WWNum31">
    <w:name w:val="WWNum31"/>
    <w:basedOn w:val="a2"/>
    <w:rsid w:val="00FF5C94"/>
    <w:pPr>
      <w:numPr>
        <w:numId w:val="32"/>
      </w:numPr>
    </w:pPr>
  </w:style>
  <w:style w:type="numbering" w:customStyle="1" w:styleId="WWNum32">
    <w:name w:val="WWNum32"/>
    <w:basedOn w:val="a2"/>
    <w:rsid w:val="00FF5C94"/>
    <w:pPr>
      <w:numPr>
        <w:numId w:val="33"/>
      </w:numPr>
    </w:pPr>
  </w:style>
  <w:style w:type="numbering" w:customStyle="1" w:styleId="WWNum33">
    <w:name w:val="WWNum33"/>
    <w:basedOn w:val="a2"/>
    <w:rsid w:val="00FF5C94"/>
    <w:pPr>
      <w:numPr>
        <w:numId w:val="34"/>
      </w:numPr>
    </w:pPr>
  </w:style>
  <w:style w:type="numbering" w:customStyle="1" w:styleId="WWNum34">
    <w:name w:val="WWNum34"/>
    <w:basedOn w:val="a2"/>
    <w:rsid w:val="00FF5C94"/>
    <w:pPr>
      <w:numPr>
        <w:numId w:val="35"/>
      </w:numPr>
    </w:pPr>
  </w:style>
  <w:style w:type="numbering" w:customStyle="1" w:styleId="WWNum35">
    <w:name w:val="WWNum35"/>
    <w:basedOn w:val="a2"/>
    <w:rsid w:val="00FF5C94"/>
    <w:pPr>
      <w:numPr>
        <w:numId w:val="36"/>
      </w:numPr>
    </w:pPr>
  </w:style>
  <w:style w:type="numbering" w:customStyle="1" w:styleId="WWNum36">
    <w:name w:val="WWNum36"/>
    <w:basedOn w:val="a2"/>
    <w:rsid w:val="00FF5C94"/>
    <w:pPr>
      <w:numPr>
        <w:numId w:val="37"/>
      </w:numPr>
    </w:pPr>
  </w:style>
  <w:style w:type="numbering" w:customStyle="1" w:styleId="WWNum37">
    <w:name w:val="WWNum37"/>
    <w:basedOn w:val="a2"/>
    <w:rsid w:val="00FF5C94"/>
    <w:pPr>
      <w:numPr>
        <w:numId w:val="38"/>
      </w:numPr>
    </w:pPr>
  </w:style>
  <w:style w:type="numbering" w:customStyle="1" w:styleId="WWNum38">
    <w:name w:val="WWNum38"/>
    <w:basedOn w:val="a2"/>
    <w:rsid w:val="00FF5C94"/>
    <w:pPr>
      <w:numPr>
        <w:numId w:val="39"/>
      </w:numPr>
    </w:pPr>
  </w:style>
  <w:style w:type="numbering" w:customStyle="1" w:styleId="WWNum39">
    <w:name w:val="WWNum39"/>
    <w:basedOn w:val="a2"/>
    <w:rsid w:val="00FF5C94"/>
    <w:pPr>
      <w:numPr>
        <w:numId w:val="40"/>
      </w:numPr>
    </w:pPr>
  </w:style>
  <w:style w:type="numbering" w:customStyle="1" w:styleId="WWNum40">
    <w:name w:val="WWNum40"/>
    <w:basedOn w:val="a2"/>
    <w:rsid w:val="00FF5C94"/>
    <w:pPr>
      <w:numPr>
        <w:numId w:val="41"/>
      </w:numPr>
    </w:pPr>
  </w:style>
  <w:style w:type="numbering" w:customStyle="1" w:styleId="WWNum41">
    <w:name w:val="WWNum41"/>
    <w:basedOn w:val="a2"/>
    <w:rsid w:val="00FF5C94"/>
    <w:pPr>
      <w:numPr>
        <w:numId w:val="42"/>
      </w:numPr>
    </w:pPr>
  </w:style>
  <w:style w:type="numbering" w:customStyle="1" w:styleId="WWNum42">
    <w:name w:val="WWNum42"/>
    <w:basedOn w:val="a2"/>
    <w:rsid w:val="00FF5C94"/>
    <w:pPr>
      <w:numPr>
        <w:numId w:val="43"/>
      </w:numPr>
    </w:pPr>
  </w:style>
  <w:style w:type="numbering" w:customStyle="1" w:styleId="WWNum43">
    <w:name w:val="WWNum43"/>
    <w:basedOn w:val="a2"/>
    <w:rsid w:val="00FF5C94"/>
    <w:pPr>
      <w:numPr>
        <w:numId w:val="44"/>
      </w:numPr>
    </w:pPr>
  </w:style>
  <w:style w:type="numbering" w:customStyle="1" w:styleId="WWNum44">
    <w:name w:val="WWNum44"/>
    <w:basedOn w:val="a2"/>
    <w:rsid w:val="00FF5C94"/>
    <w:pPr>
      <w:numPr>
        <w:numId w:val="45"/>
      </w:numPr>
    </w:pPr>
  </w:style>
  <w:style w:type="numbering" w:customStyle="1" w:styleId="WWNum45">
    <w:name w:val="WWNum45"/>
    <w:basedOn w:val="a2"/>
    <w:rsid w:val="00FF5C94"/>
    <w:pPr>
      <w:numPr>
        <w:numId w:val="46"/>
      </w:numPr>
    </w:pPr>
  </w:style>
  <w:style w:type="numbering" w:customStyle="1" w:styleId="WWNum46">
    <w:name w:val="WWNum46"/>
    <w:basedOn w:val="a2"/>
    <w:rsid w:val="00FF5C94"/>
    <w:pPr>
      <w:numPr>
        <w:numId w:val="47"/>
      </w:numPr>
    </w:pPr>
  </w:style>
  <w:style w:type="numbering" w:customStyle="1" w:styleId="WWNum47">
    <w:name w:val="WWNum47"/>
    <w:basedOn w:val="a2"/>
    <w:rsid w:val="00FF5C94"/>
    <w:pPr>
      <w:numPr>
        <w:numId w:val="48"/>
      </w:numPr>
    </w:pPr>
  </w:style>
  <w:style w:type="numbering" w:customStyle="1" w:styleId="WWNum48">
    <w:name w:val="WWNum48"/>
    <w:basedOn w:val="a2"/>
    <w:rsid w:val="00FF5C94"/>
    <w:pPr>
      <w:numPr>
        <w:numId w:val="49"/>
      </w:numPr>
    </w:pPr>
  </w:style>
  <w:style w:type="numbering" w:customStyle="1" w:styleId="WWNum49">
    <w:name w:val="WWNum49"/>
    <w:basedOn w:val="a2"/>
    <w:rsid w:val="00FF5C94"/>
    <w:pPr>
      <w:numPr>
        <w:numId w:val="50"/>
      </w:numPr>
    </w:pPr>
  </w:style>
  <w:style w:type="numbering" w:customStyle="1" w:styleId="WWNum50">
    <w:name w:val="WWNum50"/>
    <w:basedOn w:val="a2"/>
    <w:rsid w:val="00FF5C94"/>
    <w:pPr>
      <w:numPr>
        <w:numId w:val="51"/>
      </w:numPr>
    </w:pPr>
  </w:style>
  <w:style w:type="numbering" w:customStyle="1" w:styleId="WWNum51">
    <w:name w:val="WWNum51"/>
    <w:basedOn w:val="a2"/>
    <w:rsid w:val="00FF5C94"/>
    <w:pPr>
      <w:numPr>
        <w:numId w:val="52"/>
      </w:numPr>
    </w:pPr>
  </w:style>
  <w:style w:type="numbering" w:customStyle="1" w:styleId="WWNum52">
    <w:name w:val="WWNum52"/>
    <w:basedOn w:val="a2"/>
    <w:rsid w:val="00FF5C94"/>
    <w:pPr>
      <w:numPr>
        <w:numId w:val="53"/>
      </w:numPr>
    </w:pPr>
  </w:style>
  <w:style w:type="numbering" w:customStyle="1" w:styleId="WWNum53">
    <w:name w:val="WWNum53"/>
    <w:basedOn w:val="a2"/>
    <w:rsid w:val="00FF5C94"/>
    <w:pPr>
      <w:numPr>
        <w:numId w:val="54"/>
      </w:numPr>
    </w:pPr>
  </w:style>
  <w:style w:type="numbering" w:customStyle="1" w:styleId="WWNum54">
    <w:name w:val="WWNum54"/>
    <w:basedOn w:val="a2"/>
    <w:rsid w:val="00FF5C94"/>
    <w:pPr>
      <w:numPr>
        <w:numId w:val="55"/>
      </w:numPr>
    </w:pPr>
  </w:style>
  <w:style w:type="numbering" w:customStyle="1" w:styleId="WWNum55">
    <w:name w:val="WWNum55"/>
    <w:basedOn w:val="a2"/>
    <w:rsid w:val="00FF5C94"/>
    <w:pPr>
      <w:numPr>
        <w:numId w:val="56"/>
      </w:numPr>
    </w:pPr>
  </w:style>
  <w:style w:type="numbering" w:customStyle="1" w:styleId="WWNum56">
    <w:name w:val="WWNum56"/>
    <w:basedOn w:val="a2"/>
    <w:rsid w:val="00FF5C94"/>
    <w:pPr>
      <w:numPr>
        <w:numId w:val="57"/>
      </w:numPr>
    </w:pPr>
  </w:style>
  <w:style w:type="numbering" w:customStyle="1" w:styleId="WWNum57">
    <w:name w:val="WWNum57"/>
    <w:basedOn w:val="a2"/>
    <w:rsid w:val="00FF5C94"/>
    <w:pPr>
      <w:numPr>
        <w:numId w:val="58"/>
      </w:numPr>
    </w:pPr>
  </w:style>
  <w:style w:type="numbering" w:customStyle="1" w:styleId="WWNum58">
    <w:name w:val="WWNum58"/>
    <w:basedOn w:val="a2"/>
    <w:rsid w:val="00FF5C94"/>
    <w:pPr>
      <w:numPr>
        <w:numId w:val="59"/>
      </w:numPr>
    </w:pPr>
  </w:style>
  <w:style w:type="numbering" w:customStyle="1" w:styleId="WWNum59">
    <w:name w:val="WWNum59"/>
    <w:basedOn w:val="a2"/>
    <w:rsid w:val="00FF5C94"/>
    <w:pPr>
      <w:numPr>
        <w:numId w:val="60"/>
      </w:numPr>
    </w:pPr>
  </w:style>
  <w:style w:type="numbering" w:customStyle="1" w:styleId="WWNum60">
    <w:name w:val="WWNum60"/>
    <w:basedOn w:val="a2"/>
    <w:rsid w:val="00FF5C94"/>
    <w:pPr>
      <w:numPr>
        <w:numId w:val="61"/>
      </w:numPr>
    </w:pPr>
  </w:style>
  <w:style w:type="numbering" w:customStyle="1" w:styleId="WWNum61">
    <w:name w:val="WWNum61"/>
    <w:basedOn w:val="a2"/>
    <w:rsid w:val="00FF5C94"/>
    <w:pPr>
      <w:numPr>
        <w:numId w:val="62"/>
      </w:numPr>
    </w:pPr>
  </w:style>
  <w:style w:type="numbering" w:customStyle="1" w:styleId="WWNum62">
    <w:name w:val="WWNum62"/>
    <w:basedOn w:val="a2"/>
    <w:rsid w:val="00FF5C94"/>
    <w:pPr>
      <w:numPr>
        <w:numId w:val="63"/>
      </w:numPr>
    </w:pPr>
  </w:style>
  <w:style w:type="numbering" w:customStyle="1" w:styleId="WWNum63">
    <w:name w:val="WWNum63"/>
    <w:basedOn w:val="a2"/>
    <w:rsid w:val="00FF5C94"/>
    <w:pPr>
      <w:numPr>
        <w:numId w:val="64"/>
      </w:numPr>
    </w:pPr>
  </w:style>
  <w:style w:type="numbering" w:customStyle="1" w:styleId="WWNum64">
    <w:name w:val="WWNum64"/>
    <w:basedOn w:val="a2"/>
    <w:rsid w:val="00FF5C94"/>
    <w:pPr>
      <w:numPr>
        <w:numId w:val="65"/>
      </w:numPr>
    </w:pPr>
  </w:style>
  <w:style w:type="numbering" w:customStyle="1" w:styleId="WWNum65">
    <w:name w:val="WWNum65"/>
    <w:basedOn w:val="a2"/>
    <w:rsid w:val="00FF5C94"/>
    <w:pPr>
      <w:numPr>
        <w:numId w:val="66"/>
      </w:numPr>
    </w:pPr>
  </w:style>
  <w:style w:type="numbering" w:customStyle="1" w:styleId="WWNum66">
    <w:name w:val="WWNum66"/>
    <w:basedOn w:val="a2"/>
    <w:rsid w:val="00FF5C94"/>
    <w:pPr>
      <w:numPr>
        <w:numId w:val="67"/>
      </w:numPr>
    </w:pPr>
  </w:style>
  <w:style w:type="numbering" w:customStyle="1" w:styleId="WWNum67">
    <w:name w:val="WWNum67"/>
    <w:basedOn w:val="a2"/>
    <w:rsid w:val="00FF5C94"/>
    <w:pPr>
      <w:numPr>
        <w:numId w:val="68"/>
      </w:numPr>
    </w:pPr>
  </w:style>
  <w:style w:type="numbering" w:customStyle="1" w:styleId="WWNum68">
    <w:name w:val="WWNum68"/>
    <w:basedOn w:val="a2"/>
    <w:rsid w:val="00FF5C94"/>
    <w:pPr>
      <w:numPr>
        <w:numId w:val="69"/>
      </w:numPr>
    </w:pPr>
  </w:style>
  <w:style w:type="numbering" w:customStyle="1" w:styleId="WWNum69">
    <w:name w:val="WWNum69"/>
    <w:basedOn w:val="a2"/>
    <w:rsid w:val="00FF5C94"/>
    <w:pPr>
      <w:numPr>
        <w:numId w:val="70"/>
      </w:numPr>
    </w:pPr>
  </w:style>
  <w:style w:type="numbering" w:customStyle="1" w:styleId="WWNum70">
    <w:name w:val="WWNum70"/>
    <w:basedOn w:val="a2"/>
    <w:rsid w:val="00FF5C94"/>
    <w:pPr>
      <w:numPr>
        <w:numId w:val="71"/>
      </w:numPr>
    </w:pPr>
  </w:style>
  <w:style w:type="numbering" w:customStyle="1" w:styleId="WWNum71">
    <w:name w:val="WWNum71"/>
    <w:basedOn w:val="a2"/>
    <w:rsid w:val="00FF5C94"/>
    <w:pPr>
      <w:numPr>
        <w:numId w:val="72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  <w:style w:type="character" w:styleId="af5">
    <w:name w:val="Strong"/>
    <w:basedOn w:val="a0"/>
    <w:uiPriority w:val="22"/>
    <w:qFormat/>
    <w:rsid w:val="0098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28252-D06B-4208-8CF8-1A2F54A0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3</cp:revision>
  <cp:lastPrinted>2025-08-12T02:10:00Z</cp:lastPrinted>
  <dcterms:created xsi:type="dcterms:W3CDTF">2025-09-17T08:41:00Z</dcterms:created>
  <dcterms:modified xsi:type="dcterms:W3CDTF">2025-09-17T08:50:00Z</dcterms:modified>
</cp:coreProperties>
</file>