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34615C15" w14:textId="256A0639" w:rsidR="00FF5C94" w:rsidRPr="00B300E8" w:rsidRDefault="00FF5C94" w:rsidP="00FF5C94">
      <w:pPr>
        <w:pStyle w:val="Standard"/>
        <w:jc w:val="right"/>
        <w:rPr>
          <w:rFonts w:ascii="Times New Roman" w:hAnsi="Times New Roman" w:cs="Times New Roman"/>
        </w:rPr>
      </w:pPr>
      <w:r w:rsidRPr="00B300E8">
        <w:rPr>
          <w:rFonts w:ascii="Times New Roman" w:eastAsia="標楷體" w:hAnsi="Times New Roman" w:cs="Times New Roman"/>
          <w:b/>
          <w:sz w:val="40"/>
        </w:rPr>
        <w:t xml:space="preserve">        </w:t>
      </w:r>
      <w:r w:rsidRPr="00B300E8">
        <w:rPr>
          <w:rFonts w:ascii="Times New Roman" w:eastAsia="標楷體" w:hAnsi="Times New Roman" w:cs="Times New Roman"/>
          <w:b/>
          <w:sz w:val="36"/>
        </w:rPr>
        <w:t>大專校院職業安全衛生管理</w:t>
      </w:r>
      <w:r w:rsidR="00901BCF" w:rsidRPr="00B300E8">
        <w:rPr>
          <w:rFonts w:ascii="Times New Roman" w:eastAsia="標楷體" w:hAnsi="Times New Roman" w:cs="Times New Roman" w:hint="eastAsia"/>
          <w:b/>
          <w:sz w:val="36"/>
        </w:rPr>
        <w:t>重</w:t>
      </w:r>
      <w:r w:rsidRPr="00B300E8">
        <w:rPr>
          <w:rFonts w:ascii="Times New Roman" w:eastAsia="標楷體" w:hAnsi="Times New Roman" w:cs="Times New Roman"/>
          <w:b/>
          <w:sz w:val="36"/>
        </w:rPr>
        <w:t>點查核表</w:t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  <w:sz w:val="40"/>
        </w:rPr>
        <w:tab/>
        <w:t xml:space="preserve"> </w:t>
      </w:r>
      <w:r w:rsidRPr="00B300E8">
        <w:rPr>
          <w:rFonts w:ascii="Times New Roman" w:eastAsia="標楷體" w:hAnsi="Times New Roman" w:cs="Times New Roman"/>
          <w:b/>
          <w:sz w:val="40"/>
        </w:rPr>
        <w:tab/>
        <w:t xml:space="preserve">   </w:t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</w:rPr>
        <w:t>版本</w:t>
      </w:r>
      <w:r w:rsidRPr="00B300E8">
        <w:rPr>
          <w:rFonts w:ascii="Times New Roman" w:eastAsia="微軟正黑體" w:hAnsi="Times New Roman" w:cs="Times New Roman"/>
          <w:b/>
        </w:rPr>
        <w:t>：</w:t>
      </w:r>
      <w:r w:rsidRPr="00B300E8">
        <w:rPr>
          <w:rFonts w:ascii="Times New Roman" w:eastAsia="標楷體" w:hAnsi="Times New Roman" w:cs="Times New Roman"/>
          <w:b/>
        </w:rPr>
        <w:t>11</w:t>
      </w:r>
      <w:r w:rsidR="002415D1" w:rsidRPr="00B300E8">
        <w:rPr>
          <w:rFonts w:ascii="Times New Roman" w:eastAsia="標楷體" w:hAnsi="Times New Roman" w:cs="Times New Roman"/>
          <w:b/>
        </w:rPr>
        <w:t>2</w:t>
      </w:r>
      <w:r w:rsidRPr="00B300E8">
        <w:rPr>
          <w:rFonts w:ascii="Times New Roman" w:eastAsia="標楷體" w:hAnsi="Times New Roman" w:cs="Times New Roman"/>
          <w:b/>
        </w:rPr>
        <w:t>0</w:t>
      </w:r>
      <w:r w:rsidR="002415D1" w:rsidRPr="00B300E8">
        <w:rPr>
          <w:rFonts w:ascii="Times New Roman" w:eastAsia="標楷體" w:hAnsi="Times New Roman" w:cs="Times New Roman"/>
          <w:b/>
        </w:rPr>
        <w:t>413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5A6877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5A6877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0723A1FA" w14:textId="77777777" w:rsidTr="003A28E8">
        <w:trPr>
          <w:cantSplit/>
          <w:trHeight w:val="20"/>
          <w:jc w:val="center"/>
        </w:trPr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0F89" w14:textId="1BBFBAB2" w:rsidR="003A28E8" w:rsidRPr="00B300E8" w:rsidRDefault="003A28E8" w:rsidP="0030506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 w:hint="eastAsia"/>
                <w:b/>
                <w:szCs w:val="24"/>
              </w:rPr>
              <w:t>實務管理</w:t>
            </w:r>
            <w:r w:rsidRPr="00B300E8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B300E8">
              <w:rPr>
                <w:rFonts w:ascii="Times New Roman" w:eastAsia="標楷體" w:hAnsi="Times New Roman" w:cs="Times New Roman" w:hint="eastAsia"/>
                <w:b/>
                <w:szCs w:val="24"/>
              </w:rPr>
              <w:t>液化石油氣容器串接供應使用管理</w:t>
            </w:r>
            <w:r w:rsidRPr="00B300E8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CFE3" w14:textId="2CCEC237" w:rsidR="003A28E8" w:rsidRPr="00B300E8" w:rsidRDefault="003A28E8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EE23" w14:textId="048BA9A7" w:rsidR="001E44F2" w:rsidRPr="00B300E8" w:rsidRDefault="003A28E8" w:rsidP="00D37611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消費事業單位將液化石油氣容器串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接供廠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場使用，依下列規定辦理：</w:t>
            </w:r>
            <w:r w:rsidR="001E44F2" w:rsidRPr="00B300E8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1E44F2" w:rsidRPr="00B300E8">
              <w:rPr>
                <w:rFonts w:ascii="Times New Roman" w:eastAsia="標楷體" w:hAnsi="Times New Roman" w:cs="Times New Roman" w:hint="eastAsia"/>
                <w:sz w:val="22"/>
              </w:rPr>
              <w:t>高壓則</w:t>
            </w:r>
            <w:r w:rsidR="001E44F2" w:rsidRPr="00B300E8">
              <w:rPr>
                <w:rFonts w:ascii="Times New Roman" w:eastAsia="標楷體" w:hAnsi="Times New Roman" w:cs="Times New Roman" w:hint="eastAsia"/>
                <w:sz w:val="22"/>
              </w:rPr>
              <w:t>191-1)</w:t>
            </w:r>
          </w:p>
          <w:p w14:paraId="6B1A1E7D" w14:textId="31C274AD" w:rsidR="003A28E8" w:rsidRPr="00B300E8" w:rsidRDefault="003A28E8" w:rsidP="001E44F2">
            <w:pPr>
              <w:pStyle w:val="a3"/>
              <w:suppressAutoHyphens/>
              <w:autoSpaceDN w:val="0"/>
              <w:spacing w:line="276" w:lineRule="auto"/>
              <w:ind w:leftChars="0" w:left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一、使用及備用容器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串接總容量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不得超過一千公斤，並應訂定容器串接供應使用管理計畫。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983F" w14:textId="01404D71" w:rsidR="003A28E8" w:rsidRPr="00B300E8" w:rsidRDefault="003A28E8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8605" w14:textId="77777777" w:rsidR="003A28E8" w:rsidRPr="00B300E8" w:rsidRDefault="003A28E8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658C" w14:textId="3EC4A1DD" w:rsidR="003A28E8" w:rsidRPr="0058789D" w:rsidRDefault="003A28E8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B641" w14:textId="77777777" w:rsidR="003A28E8" w:rsidRPr="00B300E8" w:rsidRDefault="003A28E8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35085513" w14:textId="77777777" w:rsidTr="003A28E8">
        <w:trPr>
          <w:cantSplit/>
          <w:trHeight w:val="2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8EE1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0078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ADF2" w14:textId="101871FB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二、容器及氣化器應設置於室外。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F927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17A5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03E9" w14:textId="188276A0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DBDC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BF3973F" w14:textId="77777777" w:rsidTr="003A28E8">
        <w:trPr>
          <w:cantSplit/>
          <w:trHeight w:val="2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8A67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42A6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9ABF" w14:textId="14D95E90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三、容器及配管應採取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防止液封措施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4CF5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15FF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7F0D" w14:textId="600D9BB5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DE07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06FF5E2F" w14:textId="77777777" w:rsidTr="003A28E8">
        <w:trPr>
          <w:cantSplit/>
          <w:trHeight w:val="2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86E4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8D6E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7C12" w14:textId="720D6C83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四、連接容器與配管之軟管或可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撓性管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（以下簡稱撓管），連結容器處應加裝防止氣體噴洩裝置。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807A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9C2B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DAEA" w14:textId="051B68D1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0CD1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62DDE089" w14:textId="77777777" w:rsidTr="005D43A0">
        <w:trPr>
          <w:cantSplit/>
          <w:trHeight w:val="79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BE1D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2471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EEF2" w14:textId="0808D242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五、接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用撓管之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液化石油氣配管應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設逆止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閥。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A956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FF8A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2CED" w14:textId="0790C949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20C4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1896A37C" w14:textId="77777777" w:rsidTr="003A28E8">
        <w:trPr>
          <w:cantSplit/>
          <w:trHeight w:val="2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0C4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EB2C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ED5F" w14:textId="5576DA68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六、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撓管及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配管之選用及安裝，應符合對應流體性質使用環境之</w:t>
            </w: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 xml:space="preserve">CNS </w:t>
            </w: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國家標準或</w:t>
            </w: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 xml:space="preserve">ISO </w:t>
            </w: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國際標準。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2F0C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E1E2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8521" w14:textId="5886A134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F749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4BD6D117" w14:textId="77777777" w:rsidTr="005D43A0">
        <w:trPr>
          <w:cantSplit/>
          <w:trHeight w:val="658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B763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32F9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4469" w14:textId="4BA5BCF8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七、應設置漏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洩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及地震偵測自動緊急遮斷裝置。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54B2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27BA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D62D" w14:textId="3FE31DC2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3A63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3C3691D7" w14:textId="77777777" w:rsidTr="005D43A0">
        <w:trPr>
          <w:cantSplit/>
          <w:trHeight w:val="664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94D2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1E12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73F3" w14:textId="304F533B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八、應於明顯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易見處標示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緊急聯絡人姓名及電話。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2232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A7BD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D3C1" w14:textId="06F97B77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61A4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64958D2B" w14:textId="77777777" w:rsidTr="003A28E8">
        <w:trPr>
          <w:cantSplit/>
          <w:trHeight w:val="2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DBF9" w14:textId="77777777" w:rsidR="003A28E8" w:rsidRPr="00B300E8" w:rsidRDefault="003A28E8" w:rsidP="003A28E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C223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9B19" w14:textId="6E38CFCE" w:rsidR="003A28E8" w:rsidRPr="00B300E8" w:rsidRDefault="003A28E8" w:rsidP="003A28E8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前項消費事業單位將液化石油氣容器串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接供廠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場使用，依消防法有關規定設置必要之消防設備。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D498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7BC5" w14:textId="77777777" w:rsidR="003A28E8" w:rsidRPr="00B300E8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2961" w14:textId="2C022B7F" w:rsidR="003A28E8" w:rsidRPr="0058789D" w:rsidRDefault="003A28E8" w:rsidP="003A28E8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4EE6" w14:textId="77777777" w:rsidR="003A28E8" w:rsidRPr="00B300E8" w:rsidRDefault="003A28E8" w:rsidP="003A28E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688DD48" w14:textId="248F009E" w:rsidR="00BE5CE9" w:rsidRDefault="00BE5CE9" w:rsidP="005D43A0">
      <w:pPr>
        <w:rPr>
          <w:rFonts w:ascii="Times New Roman" w:eastAsia="標楷體" w:hAnsi="Times New Roman" w:cs="Times New Roman"/>
        </w:rPr>
      </w:pPr>
    </w:p>
    <w:p w14:paraId="1D178598" w14:textId="6B582695" w:rsidR="0053773A" w:rsidRPr="00B300E8" w:rsidRDefault="0053773A" w:rsidP="005D43A0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簽章</w:t>
      </w:r>
      <w:r>
        <w:rPr>
          <w:rFonts w:ascii="Times New Roman" w:eastAsia="標楷體" w:hAnsi="Times New Roman" w:cs="Times New Roman" w:hint="eastAsia"/>
        </w:rPr>
        <w:t>:</w:t>
      </w:r>
      <w:bookmarkStart w:id="0" w:name="_GoBack"/>
      <w:bookmarkEnd w:id="0"/>
    </w:p>
    <w:sectPr w:rsidR="0053773A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A4CC6" w14:textId="77777777" w:rsidR="00ED4173" w:rsidRDefault="00ED4173">
      <w:r>
        <w:separator/>
      </w:r>
    </w:p>
  </w:endnote>
  <w:endnote w:type="continuationSeparator" w:id="0">
    <w:p w14:paraId="57B62CFF" w14:textId="77777777" w:rsidR="00ED4173" w:rsidRDefault="00E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952E98" w:rsidRDefault="00952E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952E98" w:rsidRDefault="00952E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A4FAF" w14:textId="77777777" w:rsidR="00ED4173" w:rsidRDefault="00ED4173">
      <w:r>
        <w:separator/>
      </w:r>
    </w:p>
  </w:footnote>
  <w:footnote w:type="continuationSeparator" w:id="0">
    <w:p w14:paraId="5AEA5EB4" w14:textId="77777777" w:rsidR="00ED4173" w:rsidRDefault="00ED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791728F"/>
    <w:multiLevelType w:val="hybridMultilevel"/>
    <w:tmpl w:val="D6F4C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7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8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1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2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7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5" w15:restartNumberingAfterBreak="0">
    <w:nsid w:val="2CA56700"/>
    <w:multiLevelType w:val="hybridMultilevel"/>
    <w:tmpl w:val="A9F258EA"/>
    <w:lvl w:ilvl="0" w:tplc="8218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31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2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5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7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8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40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1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2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3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6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8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9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0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51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2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3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5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8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60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1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2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4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6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8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9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0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1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3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6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7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8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9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5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9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91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2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1"/>
  </w:num>
  <w:num w:numId="2">
    <w:abstractNumId w:val="72"/>
  </w:num>
  <w:num w:numId="3">
    <w:abstractNumId w:val="62"/>
  </w:num>
  <w:num w:numId="4">
    <w:abstractNumId w:val="58"/>
  </w:num>
  <w:num w:numId="5">
    <w:abstractNumId w:val="77"/>
  </w:num>
  <w:num w:numId="6">
    <w:abstractNumId w:val="23"/>
  </w:num>
  <w:num w:numId="7">
    <w:abstractNumId w:val="59"/>
  </w:num>
  <w:num w:numId="8">
    <w:abstractNumId w:val="90"/>
  </w:num>
  <w:num w:numId="9">
    <w:abstractNumId w:val="86"/>
  </w:num>
  <w:num w:numId="10">
    <w:abstractNumId w:val="78"/>
  </w:num>
  <w:num w:numId="11">
    <w:abstractNumId w:val="71"/>
  </w:num>
  <w:num w:numId="12">
    <w:abstractNumId w:val="35"/>
  </w:num>
  <w:num w:numId="13">
    <w:abstractNumId w:val="12"/>
  </w:num>
  <w:num w:numId="14">
    <w:abstractNumId w:val="51"/>
  </w:num>
  <w:num w:numId="15">
    <w:abstractNumId w:val="67"/>
  </w:num>
  <w:num w:numId="16">
    <w:abstractNumId w:val="0"/>
  </w:num>
  <w:num w:numId="17">
    <w:abstractNumId w:val="13"/>
  </w:num>
  <w:num w:numId="18">
    <w:abstractNumId w:val="55"/>
  </w:num>
  <w:num w:numId="19">
    <w:abstractNumId w:val="15"/>
  </w:num>
  <w:num w:numId="20">
    <w:abstractNumId w:val="74"/>
  </w:num>
  <w:num w:numId="21">
    <w:abstractNumId w:val="47"/>
  </w:num>
  <w:num w:numId="22">
    <w:abstractNumId w:val="76"/>
  </w:num>
  <w:num w:numId="23">
    <w:abstractNumId w:val="28"/>
  </w:num>
  <w:num w:numId="24">
    <w:abstractNumId w:val="92"/>
  </w:num>
  <w:num w:numId="25">
    <w:abstractNumId w:val="68"/>
  </w:num>
  <w:num w:numId="26">
    <w:abstractNumId w:val="60"/>
  </w:num>
  <w:num w:numId="27">
    <w:abstractNumId w:val="53"/>
  </w:num>
  <w:num w:numId="28">
    <w:abstractNumId w:val="27"/>
  </w:num>
  <w:num w:numId="29">
    <w:abstractNumId w:val="70"/>
  </w:num>
  <w:num w:numId="30">
    <w:abstractNumId w:val="50"/>
  </w:num>
  <w:num w:numId="31">
    <w:abstractNumId w:val="7"/>
  </w:num>
  <w:num w:numId="32">
    <w:abstractNumId w:val="26"/>
  </w:num>
  <w:num w:numId="33">
    <w:abstractNumId w:val="36"/>
  </w:num>
  <w:num w:numId="34">
    <w:abstractNumId w:val="54"/>
  </w:num>
  <w:num w:numId="35">
    <w:abstractNumId w:val="34"/>
  </w:num>
  <w:num w:numId="36">
    <w:abstractNumId w:val="64"/>
  </w:num>
  <w:num w:numId="37">
    <w:abstractNumId w:val="18"/>
  </w:num>
  <w:num w:numId="38">
    <w:abstractNumId w:val="46"/>
  </w:num>
  <w:num w:numId="39">
    <w:abstractNumId w:val="16"/>
  </w:num>
  <w:num w:numId="40">
    <w:abstractNumId w:val="61"/>
  </w:num>
  <w:num w:numId="41">
    <w:abstractNumId w:val="30"/>
  </w:num>
  <w:num w:numId="42">
    <w:abstractNumId w:val="24"/>
  </w:num>
  <w:num w:numId="43">
    <w:abstractNumId w:val="1"/>
  </w:num>
  <w:num w:numId="44">
    <w:abstractNumId w:val="21"/>
  </w:num>
  <w:num w:numId="45">
    <w:abstractNumId w:val="2"/>
  </w:num>
  <w:num w:numId="46">
    <w:abstractNumId w:val="17"/>
  </w:num>
  <w:num w:numId="47">
    <w:abstractNumId w:val="10"/>
  </w:num>
  <w:num w:numId="48">
    <w:abstractNumId w:val="40"/>
  </w:num>
  <w:num w:numId="49">
    <w:abstractNumId w:val="45"/>
  </w:num>
  <w:num w:numId="50">
    <w:abstractNumId w:val="37"/>
  </w:num>
  <w:num w:numId="51">
    <w:abstractNumId w:val="73"/>
  </w:num>
  <w:num w:numId="52">
    <w:abstractNumId w:val="19"/>
  </w:num>
  <w:num w:numId="53">
    <w:abstractNumId w:val="69"/>
  </w:num>
  <w:num w:numId="54">
    <w:abstractNumId w:val="88"/>
  </w:num>
  <w:num w:numId="55">
    <w:abstractNumId w:val="14"/>
  </w:num>
  <w:num w:numId="56">
    <w:abstractNumId w:val="9"/>
  </w:num>
  <w:num w:numId="57">
    <w:abstractNumId w:val="66"/>
  </w:num>
  <w:num w:numId="58">
    <w:abstractNumId w:val="29"/>
  </w:num>
  <w:num w:numId="59">
    <w:abstractNumId w:val="38"/>
  </w:num>
  <w:num w:numId="60">
    <w:abstractNumId w:val="87"/>
  </w:num>
  <w:num w:numId="61">
    <w:abstractNumId w:val="91"/>
  </w:num>
  <w:num w:numId="62">
    <w:abstractNumId w:val="3"/>
  </w:num>
  <w:num w:numId="63">
    <w:abstractNumId w:val="82"/>
  </w:num>
  <w:num w:numId="64">
    <w:abstractNumId w:val="42"/>
  </w:num>
  <w:num w:numId="65">
    <w:abstractNumId w:val="81"/>
  </w:num>
  <w:num w:numId="66">
    <w:abstractNumId w:val="41"/>
  </w:num>
  <w:num w:numId="67">
    <w:abstractNumId w:val="8"/>
  </w:num>
  <w:num w:numId="68">
    <w:abstractNumId w:val="75"/>
  </w:num>
  <w:num w:numId="69">
    <w:abstractNumId w:val="85"/>
  </w:num>
  <w:num w:numId="70">
    <w:abstractNumId w:val="22"/>
  </w:num>
  <w:num w:numId="71">
    <w:abstractNumId w:val="49"/>
  </w:num>
  <w:num w:numId="72">
    <w:abstractNumId w:val="65"/>
  </w:num>
  <w:num w:numId="73">
    <w:abstractNumId w:val="89"/>
  </w:num>
  <w:num w:numId="74">
    <w:abstractNumId w:val="5"/>
  </w:num>
  <w:num w:numId="75">
    <w:abstractNumId w:val="6"/>
  </w:num>
  <w:num w:numId="76">
    <w:abstractNumId w:val="57"/>
  </w:num>
  <w:num w:numId="77">
    <w:abstractNumId w:val="32"/>
  </w:num>
  <w:num w:numId="78">
    <w:abstractNumId w:val="31"/>
  </w:num>
  <w:num w:numId="79">
    <w:abstractNumId w:val="20"/>
  </w:num>
  <w:num w:numId="80">
    <w:abstractNumId w:val="52"/>
  </w:num>
  <w:num w:numId="81">
    <w:abstractNumId w:val="84"/>
  </w:num>
  <w:num w:numId="82">
    <w:abstractNumId w:val="48"/>
  </w:num>
  <w:num w:numId="83">
    <w:abstractNumId w:val="80"/>
  </w:num>
  <w:num w:numId="84">
    <w:abstractNumId w:val="83"/>
  </w:num>
  <w:num w:numId="85">
    <w:abstractNumId w:val="56"/>
  </w:num>
  <w:num w:numId="86">
    <w:abstractNumId w:val="43"/>
  </w:num>
  <w:num w:numId="87">
    <w:abstractNumId w:val="79"/>
  </w:num>
  <w:num w:numId="88">
    <w:abstractNumId w:val="33"/>
  </w:num>
  <w:num w:numId="89">
    <w:abstractNumId w:val="63"/>
  </w:num>
  <w:num w:numId="90">
    <w:abstractNumId w:val="39"/>
  </w:num>
  <w:num w:numId="91">
    <w:abstractNumId w:val="44"/>
  </w:num>
  <w:num w:numId="92">
    <w:abstractNumId w:val="25"/>
  </w:num>
  <w:num w:numId="93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0247D"/>
    <w:rsid w:val="00015EC9"/>
    <w:rsid w:val="0002640F"/>
    <w:rsid w:val="000319F4"/>
    <w:rsid w:val="00032705"/>
    <w:rsid w:val="0004454E"/>
    <w:rsid w:val="00060C88"/>
    <w:rsid w:val="00060DD6"/>
    <w:rsid w:val="0006613F"/>
    <w:rsid w:val="00075836"/>
    <w:rsid w:val="00080A02"/>
    <w:rsid w:val="00083319"/>
    <w:rsid w:val="000945F0"/>
    <w:rsid w:val="00095B74"/>
    <w:rsid w:val="00096C40"/>
    <w:rsid w:val="000A283B"/>
    <w:rsid w:val="000A331A"/>
    <w:rsid w:val="000B0343"/>
    <w:rsid w:val="000B7087"/>
    <w:rsid w:val="000C163D"/>
    <w:rsid w:val="000C59E9"/>
    <w:rsid w:val="000C7F20"/>
    <w:rsid w:val="000D1FE1"/>
    <w:rsid w:val="000E203C"/>
    <w:rsid w:val="000E2FCB"/>
    <w:rsid w:val="000E3C9D"/>
    <w:rsid w:val="000F1F7B"/>
    <w:rsid w:val="000F266B"/>
    <w:rsid w:val="000F78D7"/>
    <w:rsid w:val="0010081E"/>
    <w:rsid w:val="00103749"/>
    <w:rsid w:val="001053F7"/>
    <w:rsid w:val="00106D94"/>
    <w:rsid w:val="0011026D"/>
    <w:rsid w:val="0011098E"/>
    <w:rsid w:val="00127C93"/>
    <w:rsid w:val="00137D85"/>
    <w:rsid w:val="00145BF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771B9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2D7A"/>
    <w:rsid w:val="001D74BF"/>
    <w:rsid w:val="001E136F"/>
    <w:rsid w:val="001E1544"/>
    <w:rsid w:val="001E2F28"/>
    <w:rsid w:val="001E44F2"/>
    <w:rsid w:val="001E4DAE"/>
    <w:rsid w:val="001E5E2A"/>
    <w:rsid w:val="001F795F"/>
    <w:rsid w:val="002112D8"/>
    <w:rsid w:val="00217480"/>
    <w:rsid w:val="00217C62"/>
    <w:rsid w:val="002221D5"/>
    <w:rsid w:val="00222469"/>
    <w:rsid w:val="002307B8"/>
    <w:rsid w:val="00233464"/>
    <w:rsid w:val="00240668"/>
    <w:rsid w:val="002415D1"/>
    <w:rsid w:val="0024737F"/>
    <w:rsid w:val="00250F48"/>
    <w:rsid w:val="00251B9B"/>
    <w:rsid w:val="00263231"/>
    <w:rsid w:val="00263B12"/>
    <w:rsid w:val="00264620"/>
    <w:rsid w:val="00282ECD"/>
    <w:rsid w:val="00292B46"/>
    <w:rsid w:val="00295B71"/>
    <w:rsid w:val="00295CF6"/>
    <w:rsid w:val="002A37CC"/>
    <w:rsid w:val="002A4694"/>
    <w:rsid w:val="002B4F91"/>
    <w:rsid w:val="002C0DEE"/>
    <w:rsid w:val="002C1068"/>
    <w:rsid w:val="002C1458"/>
    <w:rsid w:val="002C3A40"/>
    <w:rsid w:val="002C3C04"/>
    <w:rsid w:val="002D2254"/>
    <w:rsid w:val="002E03C0"/>
    <w:rsid w:val="002E1227"/>
    <w:rsid w:val="002E7816"/>
    <w:rsid w:val="00303634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453B"/>
    <w:rsid w:val="00347C1B"/>
    <w:rsid w:val="00351072"/>
    <w:rsid w:val="00361B6E"/>
    <w:rsid w:val="003623FB"/>
    <w:rsid w:val="00363803"/>
    <w:rsid w:val="003668F6"/>
    <w:rsid w:val="00367BD3"/>
    <w:rsid w:val="003705A7"/>
    <w:rsid w:val="00376256"/>
    <w:rsid w:val="00383750"/>
    <w:rsid w:val="00385617"/>
    <w:rsid w:val="00386AFD"/>
    <w:rsid w:val="00396F2D"/>
    <w:rsid w:val="003A1420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5D8D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76991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3058"/>
    <w:rsid w:val="0050435B"/>
    <w:rsid w:val="00515657"/>
    <w:rsid w:val="00521E0B"/>
    <w:rsid w:val="0053773A"/>
    <w:rsid w:val="005424F0"/>
    <w:rsid w:val="0054460A"/>
    <w:rsid w:val="00553DAC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A6877"/>
    <w:rsid w:val="005D3B17"/>
    <w:rsid w:val="005D3FCE"/>
    <w:rsid w:val="005D43A0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21AC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081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E5E5D"/>
    <w:rsid w:val="007F3DF3"/>
    <w:rsid w:val="007F5000"/>
    <w:rsid w:val="007F68A9"/>
    <w:rsid w:val="007F6BA5"/>
    <w:rsid w:val="008032EA"/>
    <w:rsid w:val="00804294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0B44"/>
    <w:rsid w:val="009219D8"/>
    <w:rsid w:val="00922EE5"/>
    <w:rsid w:val="00924DF7"/>
    <w:rsid w:val="00932FB5"/>
    <w:rsid w:val="0093388F"/>
    <w:rsid w:val="009379ED"/>
    <w:rsid w:val="00940B33"/>
    <w:rsid w:val="00945182"/>
    <w:rsid w:val="00950B30"/>
    <w:rsid w:val="00951DEE"/>
    <w:rsid w:val="00952E98"/>
    <w:rsid w:val="00957328"/>
    <w:rsid w:val="00961C69"/>
    <w:rsid w:val="009640D9"/>
    <w:rsid w:val="00966283"/>
    <w:rsid w:val="009662D6"/>
    <w:rsid w:val="00967A76"/>
    <w:rsid w:val="009747DF"/>
    <w:rsid w:val="00983FD8"/>
    <w:rsid w:val="00984F9B"/>
    <w:rsid w:val="00985BCE"/>
    <w:rsid w:val="00985D69"/>
    <w:rsid w:val="00987497"/>
    <w:rsid w:val="009908B8"/>
    <w:rsid w:val="009B0F43"/>
    <w:rsid w:val="009B1838"/>
    <w:rsid w:val="009B4DEC"/>
    <w:rsid w:val="009B66F3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2E1C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81FE3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015F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5350F"/>
    <w:rsid w:val="00C73082"/>
    <w:rsid w:val="00C73F58"/>
    <w:rsid w:val="00C955A3"/>
    <w:rsid w:val="00C96B7B"/>
    <w:rsid w:val="00CA18D6"/>
    <w:rsid w:val="00CA3B75"/>
    <w:rsid w:val="00CA5AC9"/>
    <w:rsid w:val="00CA6744"/>
    <w:rsid w:val="00CB10D6"/>
    <w:rsid w:val="00CB44B3"/>
    <w:rsid w:val="00CB4940"/>
    <w:rsid w:val="00CB6D72"/>
    <w:rsid w:val="00CB7F01"/>
    <w:rsid w:val="00CC4946"/>
    <w:rsid w:val="00CD6A69"/>
    <w:rsid w:val="00CE0641"/>
    <w:rsid w:val="00CE1CE9"/>
    <w:rsid w:val="00CE63D4"/>
    <w:rsid w:val="00D0115F"/>
    <w:rsid w:val="00D137EE"/>
    <w:rsid w:val="00D16D43"/>
    <w:rsid w:val="00D25DE2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5D52"/>
    <w:rsid w:val="00D868EF"/>
    <w:rsid w:val="00D874AD"/>
    <w:rsid w:val="00DA0E89"/>
    <w:rsid w:val="00DA2F88"/>
    <w:rsid w:val="00DA37C8"/>
    <w:rsid w:val="00DA427A"/>
    <w:rsid w:val="00DA7FCB"/>
    <w:rsid w:val="00DB26D6"/>
    <w:rsid w:val="00DB4240"/>
    <w:rsid w:val="00DC15C3"/>
    <w:rsid w:val="00DD02A0"/>
    <w:rsid w:val="00DD14CE"/>
    <w:rsid w:val="00DD69A0"/>
    <w:rsid w:val="00DE48F2"/>
    <w:rsid w:val="00DE69B4"/>
    <w:rsid w:val="00DF4FA2"/>
    <w:rsid w:val="00DF596B"/>
    <w:rsid w:val="00E016E0"/>
    <w:rsid w:val="00E03CDA"/>
    <w:rsid w:val="00E04F7F"/>
    <w:rsid w:val="00E11260"/>
    <w:rsid w:val="00E16E2A"/>
    <w:rsid w:val="00E20191"/>
    <w:rsid w:val="00E21BB5"/>
    <w:rsid w:val="00E22DAC"/>
    <w:rsid w:val="00E24FF1"/>
    <w:rsid w:val="00E253E3"/>
    <w:rsid w:val="00E26E54"/>
    <w:rsid w:val="00E33BC0"/>
    <w:rsid w:val="00E40FEF"/>
    <w:rsid w:val="00E46D80"/>
    <w:rsid w:val="00E62872"/>
    <w:rsid w:val="00E81D16"/>
    <w:rsid w:val="00E95357"/>
    <w:rsid w:val="00EB0282"/>
    <w:rsid w:val="00EB0F5D"/>
    <w:rsid w:val="00EB2E94"/>
    <w:rsid w:val="00EB3DC4"/>
    <w:rsid w:val="00EC4667"/>
    <w:rsid w:val="00ED00F1"/>
    <w:rsid w:val="00ED2421"/>
    <w:rsid w:val="00ED29B6"/>
    <w:rsid w:val="00ED34B9"/>
    <w:rsid w:val="00ED4173"/>
    <w:rsid w:val="00ED578B"/>
    <w:rsid w:val="00ED782A"/>
    <w:rsid w:val="00EE3C48"/>
    <w:rsid w:val="00EE7D59"/>
    <w:rsid w:val="00EF03D6"/>
    <w:rsid w:val="00EF3AFD"/>
    <w:rsid w:val="00F0709B"/>
    <w:rsid w:val="00F142AF"/>
    <w:rsid w:val="00F220B2"/>
    <w:rsid w:val="00F22EA4"/>
    <w:rsid w:val="00F24175"/>
    <w:rsid w:val="00F2518F"/>
    <w:rsid w:val="00F261DA"/>
    <w:rsid w:val="00F26715"/>
    <w:rsid w:val="00F3570D"/>
    <w:rsid w:val="00F4078F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B7D86"/>
    <w:rsid w:val="00FC045A"/>
    <w:rsid w:val="00FC4690"/>
    <w:rsid w:val="00FC48A1"/>
    <w:rsid w:val="00FC4AAA"/>
    <w:rsid w:val="00FC73DB"/>
    <w:rsid w:val="00FE254D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  <w:style w:type="character" w:styleId="af5">
    <w:name w:val="Strong"/>
    <w:basedOn w:val="a0"/>
    <w:uiPriority w:val="22"/>
    <w:qFormat/>
    <w:rsid w:val="0098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903A-8A9F-4684-A9C9-7F921EAD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USER</cp:lastModifiedBy>
  <cp:revision>149</cp:revision>
  <cp:lastPrinted>2025-08-12T02:10:00Z</cp:lastPrinted>
  <dcterms:created xsi:type="dcterms:W3CDTF">2023-09-25T08:04:00Z</dcterms:created>
  <dcterms:modified xsi:type="dcterms:W3CDTF">2025-09-17T02:09:00Z</dcterms:modified>
</cp:coreProperties>
</file>