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7A" w:rsidRDefault="00A337BB">
      <w:pPr>
        <w:spacing w:line="449" w:lineRule="exact"/>
        <w:ind w:left="1093" w:right="411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  <w:lang w:eastAsia="zh-TW"/>
        </w:rPr>
        <w:t>國立</w:t>
      </w:r>
      <w:r w:rsidR="006B5BD7">
        <w:rPr>
          <w:rFonts w:ascii="標楷體" w:eastAsia="標楷體" w:hAnsi="標楷體" w:cs="標楷體" w:hint="eastAsia"/>
          <w:sz w:val="36"/>
          <w:szCs w:val="36"/>
          <w:lang w:eastAsia="zh-TW"/>
        </w:rPr>
        <w:t>宜蘭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大學職業安全衛生管理計畫</w:t>
      </w:r>
    </w:p>
    <w:p w:rsidR="00495C7A" w:rsidRDefault="00A337BB">
      <w:pPr>
        <w:spacing w:before="298"/>
        <w:ind w:left="4247"/>
        <w:rPr>
          <w:rFonts w:ascii="標楷體" w:eastAsia="標楷體" w:hAnsi="標楷體" w:cs="標楷體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105.</w:t>
      </w:r>
      <w:r w:rsidR="00FF22EB">
        <w:rPr>
          <w:rFonts w:ascii="Times New Roman" w:hAnsi="Times New Roman" w:cs="Times New Roman" w:hint="eastAsia"/>
          <w:spacing w:val="-1"/>
          <w:lang w:eastAsia="zh-TW"/>
        </w:rPr>
        <w:t>04</w:t>
      </w:r>
      <w:r>
        <w:rPr>
          <w:rFonts w:ascii="Times New Roman" w:eastAsia="Times New Roman" w:hAnsi="Times New Roman" w:cs="Times New Roman"/>
          <w:spacing w:val="-1"/>
          <w:lang w:eastAsia="zh-TW"/>
        </w:rPr>
        <w:t>.</w:t>
      </w:r>
      <w:r w:rsidR="00FF22EB">
        <w:rPr>
          <w:rFonts w:ascii="Times New Roman" w:hAnsi="Times New Roman" w:cs="Times New Roman" w:hint="eastAsia"/>
          <w:spacing w:val="-1"/>
          <w:lang w:eastAsia="zh-TW"/>
        </w:rPr>
        <w:t>13</w:t>
      </w:r>
      <w:r>
        <w:rPr>
          <w:rFonts w:ascii="Times New Roman" w:eastAsia="Times New Roman" w:hAnsi="Times New Roman" w:cs="Times New Roman"/>
          <w:spacing w:val="-18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環境保護暨安全衛生委員會次會議通過</w:t>
      </w:r>
    </w:p>
    <w:p w:rsidR="00495C7A" w:rsidRDefault="00A337BB">
      <w:pPr>
        <w:ind w:left="114"/>
        <w:rPr>
          <w:rFonts w:ascii="標楷體" w:eastAsia="標楷體" w:hAnsi="標楷體" w:cs="標楷體"/>
          <w:b/>
          <w:bCs/>
          <w:spacing w:val="2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壹、</w:t>
      </w:r>
      <w:r>
        <w:rPr>
          <w:rFonts w:ascii="標楷體" w:eastAsia="標楷體" w:hAnsi="標楷體" w:cs="標楷體"/>
          <w:b/>
          <w:bCs/>
          <w:spacing w:val="2"/>
          <w:sz w:val="28"/>
          <w:szCs w:val="28"/>
          <w:lang w:eastAsia="zh-TW"/>
        </w:rPr>
        <w:t>政策：</w:t>
      </w:r>
    </w:p>
    <w:p w:rsidR="00FF22EB" w:rsidRPr="00FF22EB" w:rsidRDefault="00FF22EB" w:rsidP="00FF22EB">
      <w:pPr>
        <w:ind w:leftChars="52" w:left="954" w:hangingChars="300" w:hanging="84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</w:t>
      </w:r>
      <w:r w:rsidRPr="00FF22EB">
        <w:rPr>
          <w:rFonts w:ascii="標楷體" w:eastAsia="標楷體" w:hAnsi="標楷體" w:cs="標楷體" w:hint="eastAsia"/>
          <w:sz w:val="28"/>
          <w:szCs w:val="28"/>
          <w:lang w:eastAsia="zh-TW"/>
        </w:rPr>
        <w:t>秉持創校「篤學力行」、「敬業樂群」之校訓，以守護環境、預防危害、防治污染及永續發展為目標，積極提昇校園環境品質，塑造安全衛生之教學環境，加強污染</w:t>
      </w:r>
      <w:r w:rsidRPr="00FF22EB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proofErr w:type="gramStart"/>
      <w:r w:rsidRPr="00FF22EB">
        <w:rPr>
          <w:rFonts w:ascii="標楷體" w:eastAsia="標楷體" w:hAnsi="標楷體" w:cs="標楷體" w:hint="eastAsia"/>
          <w:sz w:val="28"/>
          <w:szCs w:val="28"/>
          <w:lang w:eastAsia="zh-TW"/>
        </w:rPr>
        <w:t>物控管</w:t>
      </w:r>
      <w:proofErr w:type="gramEnd"/>
      <w:r w:rsidRPr="00FF22EB">
        <w:rPr>
          <w:rFonts w:ascii="標楷體" w:eastAsia="標楷體" w:hAnsi="標楷體" w:cs="標楷體" w:hint="eastAsia"/>
          <w:sz w:val="28"/>
          <w:szCs w:val="28"/>
          <w:lang w:eastAsia="zh-TW"/>
        </w:rPr>
        <w:t>，推行節能與資源回收，本校全體教職員生全員承諾：</w:t>
      </w:r>
      <w:r w:rsidRPr="00FF22EB">
        <w:rPr>
          <w:rFonts w:ascii="標楷體" w:eastAsia="標楷體" w:hAnsi="標楷體" w:cs="標楷體"/>
          <w:sz w:val="28"/>
          <w:szCs w:val="28"/>
          <w:lang w:eastAsia="zh-TW"/>
        </w:rPr>
        <w:t xml:space="preserve">       </w:t>
      </w:r>
    </w:p>
    <w:p w:rsidR="00FF22EB" w:rsidRPr="00FF22EB" w:rsidRDefault="00FF22EB" w:rsidP="00FF22EB">
      <w:pPr>
        <w:pStyle w:val="a4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  <w:lang w:eastAsia="zh-TW"/>
        </w:rPr>
      </w:pPr>
      <w:r w:rsidRPr="00FF22EB">
        <w:rPr>
          <w:rFonts w:ascii="標楷體" w:eastAsia="標楷體" w:hAnsi="標楷體" w:cs="標楷體" w:hint="eastAsia"/>
          <w:sz w:val="28"/>
          <w:szCs w:val="28"/>
          <w:lang w:eastAsia="zh-TW"/>
        </w:rPr>
        <w:t>落實國家相關環境保護及安全衛生法令，建立安全與健康的校園環境。</w:t>
      </w:r>
    </w:p>
    <w:p w:rsidR="00FF22EB" w:rsidRPr="00FF22EB" w:rsidRDefault="00FF22EB" w:rsidP="00FF22EB">
      <w:pPr>
        <w:ind w:left="114"/>
        <w:rPr>
          <w:rFonts w:ascii="標楷體" w:eastAsia="標楷體" w:hAnsi="標楷體" w:cs="標楷體"/>
          <w:sz w:val="28"/>
          <w:szCs w:val="28"/>
          <w:lang w:eastAsia="zh-TW"/>
        </w:rPr>
      </w:pPr>
      <w:r w:rsidRPr="00FF22EB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  2.加強廢棄物減量與資源回收再利用。</w:t>
      </w:r>
    </w:p>
    <w:p w:rsidR="00FF22EB" w:rsidRDefault="00FF22EB" w:rsidP="00FF22EB">
      <w:pPr>
        <w:ind w:left="114"/>
        <w:rPr>
          <w:rFonts w:ascii="標楷體" w:eastAsia="標楷體" w:hAnsi="標楷體" w:cs="標楷體"/>
          <w:sz w:val="28"/>
          <w:szCs w:val="28"/>
          <w:lang w:eastAsia="zh-TW"/>
        </w:rPr>
      </w:pPr>
      <w:r w:rsidRPr="00FF22EB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  3.致力能資源管理，有效使用能資源、推廣再生能資源及打造綠</w:t>
      </w:r>
    </w:p>
    <w:p w:rsidR="00FF22EB" w:rsidRPr="00FF22EB" w:rsidRDefault="00FF22EB" w:rsidP="00FF22EB">
      <w:pPr>
        <w:ind w:leftChars="52" w:left="114" w:firstLineChars="750" w:firstLine="2100"/>
        <w:rPr>
          <w:rFonts w:ascii="標楷體" w:eastAsia="標楷體" w:hAnsi="標楷體" w:cs="標楷體"/>
          <w:sz w:val="28"/>
          <w:szCs w:val="28"/>
          <w:lang w:eastAsia="zh-TW"/>
        </w:rPr>
      </w:pPr>
      <w:r w:rsidRPr="00FF22EB">
        <w:rPr>
          <w:rFonts w:ascii="標楷體" w:eastAsia="標楷體" w:hAnsi="標楷體" w:cs="標楷體" w:hint="eastAsia"/>
          <w:sz w:val="28"/>
          <w:szCs w:val="28"/>
          <w:lang w:eastAsia="zh-TW"/>
        </w:rPr>
        <w:t>建築，邁向綠色大學。</w:t>
      </w:r>
    </w:p>
    <w:p w:rsidR="00FF22EB" w:rsidRDefault="00FF22EB" w:rsidP="00FF22EB">
      <w:pPr>
        <w:ind w:left="114"/>
        <w:rPr>
          <w:rFonts w:ascii="標楷體" w:eastAsia="標楷體" w:hAnsi="標楷體" w:cs="標楷體"/>
          <w:sz w:val="28"/>
          <w:szCs w:val="28"/>
          <w:lang w:eastAsia="zh-TW"/>
        </w:rPr>
      </w:pPr>
      <w:r w:rsidRPr="00FF22EB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  4.強化環境保護、污染防護，節能減碳及防災教育，提升教職員</w:t>
      </w:r>
    </w:p>
    <w:p w:rsidR="00FF22EB" w:rsidRDefault="00FF22EB" w:rsidP="00FF22EB">
      <w:pPr>
        <w:ind w:leftChars="52" w:left="114" w:firstLineChars="750" w:firstLine="2100"/>
        <w:rPr>
          <w:rFonts w:ascii="標楷體" w:eastAsia="標楷體" w:hAnsi="標楷體" w:cs="標楷體"/>
          <w:sz w:val="28"/>
          <w:szCs w:val="28"/>
          <w:lang w:eastAsia="zh-TW"/>
        </w:rPr>
      </w:pPr>
      <w:r w:rsidRPr="00FF22EB">
        <w:rPr>
          <w:rFonts w:ascii="標楷體" w:eastAsia="標楷體" w:hAnsi="標楷體" w:cs="標楷體" w:hint="eastAsia"/>
          <w:sz w:val="28"/>
          <w:szCs w:val="28"/>
          <w:lang w:eastAsia="zh-TW"/>
        </w:rPr>
        <w:t>生對環境保護與安全衛生認知及責任。</w:t>
      </w:r>
    </w:p>
    <w:p w:rsidR="00495C7A" w:rsidRDefault="00A337BB">
      <w:pPr>
        <w:spacing w:before="68"/>
        <w:ind w:left="114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貳</w:t>
      </w:r>
      <w:r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目的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:</w:t>
      </w:r>
    </w:p>
    <w:p w:rsidR="00495C7A" w:rsidRDefault="00A337BB">
      <w:pPr>
        <w:pStyle w:val="a3"/>
        <w:spacing w:before="65" w:line="262" w:lineRule="auto"/>
        <w:ind w:firstLine="560"/>
        <w:rPr>
          <w:lang w:eastAsia="zh-TW"/>
        </w:rPr>
      </w:pPr>
      <w:r>
        <w:rPr>
          <w:spacing w:val="3"/>
          <w:lang w:eastAsia="zh-TW"/>
        </w:rPr>
        <w:t>為保護校園所有從業人員安全與健康，落實校園職業安全衛生管理工</w:t>
      </w:r>
      <w:r>
        <w:rPr>
          <w:spacing w:val="62"/>
          <w:w w:val="99"/>
          <w:lang w:eastAsia="zh-TW"/>
        </w:rPr>
        <w:t xml:space="preserve"> </w:t>
      </w:r>
      <w:r>
        <w:rPr>
          <w:spacing w:val="-32"/>
          <w:w w:val="95"/>
          <w:lang w:eastAsia="zh-TW"/>
        </w:rPr>
        <w:t>作，</w:t>
      </w:r>
      <w:r>
        <w:rPr>
          <w:w w:val="95"/>
          <w:lang w:eastAsia="zh-TW"/>
        </w:rPr>
        <w:t>加強改善職業安全衛生設施與工作環</w:t>
      </w:r>
      <w:r>
        <w:rPr>
          <w:spacing w:val="-32"/>
          <w:w w:val="95"/>
          <w:lang w:eastAsia="zh-TW"/>
        </w:rPr>
        <w:t>境，</w:t>
      </w:r>
      <w:r>
        <w:rPr>
          <w:spacing w:val="-2"/>
          <w:w w:val="95"/>
          <w:lang w:eastAsia="zh-TW"/>
        </w:rPr>
        <w:t>防止教職員工生發生職業災</w:t>
      </w:r>
      <w:r>
        <w:rPr>
          <w:spacing w:val="-33"/>
          <w:w w:val="95"/>
          <w:lang w:eastAsia="zh-TW"/>
        </w:rPr>
        <w:t>害</w:t>
      </w:r>
      <w:r>
        <w:rPr>
          <w:w w:val="95"/>
          <w:lang w:eastAsia="zh-TW"/>
        </w:rPr>
        <w:t>，</w:t>
      </w:r>
      <w:r>
        <w:rPr>
          <w:w w:val="99"/>
          <w:lang w:eastAsia="zh-TW"/>
        </w:rPr>
        <w:t xml:space="preserve"> </w:t>
      </w:r>
      <w:r>
        <w:rPr>
          <w:spacing w:val="4"/>
          <w:lang w:eastAsia="zh-TW"/>
        </w:rPr>
        <w:t>故針對本校職業安全衛生法規範之設施及人員，實施職業安全衛生管理計</w:t>
      </w:r>
      <w:r>
        <w:rPr>
          <w:spacing w:val="4"/>
          <w:w w:val="99"/>
          <w:lang w:eastAsia="zh-TW"/>
        </w:rPr>
        <w:t xml:space="preserve"> </w:t>
      </w:r>
      <w:r>
        <w:rPr>
          <w:lang w:eastAsia="zh-TW"/>
        </w:rPr>
        <w:t>畫，以消弭災害於無形。</w:t>
      </w:r>
    </w:p>
    <w:p w:rsidR="00495C7A" w:rsidRDefault="00A337BB">
      <w:pPr>
        <w:spacing w:before="67"/>
        <w:ind w:left="114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參</w:t>
      </w:r>
      <w:r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依據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:</w:t>
      </w:r>
    </w:p>
    <w:p w:rsidR="00495C7A" w:rsidRDefault="00A337BB">
      <w:pPr>
        <w:pStyle w:val="a3"/>
        <w:spacing w:before="64"/>
        <w:ind w:left="954"/>
        <w:rPr>
          <w:lang w:eastAsia="zh-TW"/>
        </w:rPr>
      </w:pPr>
      <w:r>
        <w:rPr>
          <w:lang w:eastAsia="zh-TW"/>
        </w:rPr>
        <w:t>職業安全衛生法第</w:t>
      </w:r>
      <w:r>
        <w:rPr>
          <w:spacing w:val="-6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23</w:t>
      </w:r>
      <w:r>
        <w:rPr>
          <w:rFonts w:ascii="Times New Roman" w:eastAsia="Times New Roman" w:hAnsi="Times New Roman" w:cs="Times New Roman"/>
          <w:spacing w:val="10"/>
          <w:lang w:eastAsia="zh-TW"/>
        </w:rPr>
        <w:t xml:space="preserve"> </w:t>
      </w:r>
      <w:r>
        <w:rPr>
          <w:lang w:eastAsia="zh-TW"/>
        </w:rPr>
        <w:t>條、職業安全衛生法施行細則第</w:t>
      </w:r>
      <w:r>
        <w:rPr>
          <w:spacing w:val="-5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31</w:t>
      </w:r>
      <w:r>
        <w:rPr>
          <w:rFonts w:ascii="Times New Roman" w:eastAsia="Times New Roman" w:hAnsi="Times New Roman" w:cs="Times New Roman"/>
          <w:spacing w:val="9"/>
          <w:lang w:eastAsia="zh-TW"/>
        </w:rPr>
        <w:t xml:space="preserve"> </w:t>
      </w:r>
      <w:r>
        <w:rPr>
          <w:lang w:eastAsia="zh-TW"/>
        </w:rPr>
        <w:t>條、職業安</w:t>
      </w:r>
    </w:p>
    <w:p w:rsidR="00FF22EB" w:rsidRDefault="00A337BB">
      <w:pPr>
        <w:pStyle w:val="a3"/>
        <w:spacing w:before="29" w:line="297" w:lineRule="auto"/>
        <w:ind w:left="114" w:right="371" w:firstLine="279"/>
        <w:rPr>
          <w:w w:val="99"/>
          <w:lang w:eastAsia="zh-TW"/>
        </w:rPr>
      </w:pPr>
      <w:r>
        <w:rPr>
          <w:lang w:eastAsia="zh-TW"/>
        </w:rPr>
        <w:t>全衛生管理辦法第</w:t>
      </w:r>
      <w:r>
        <w:rPr>
          <w:spacing w:val="-11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12-1</w:t>
      </w:r>
      <w:r>
        <w:rPr>
          <w:rFonts w:ascii="Times New Roman" w:eastAsia="Times New Roman" w:hAnsi="Times New Roman" w:cs="Times New Roman"/>
          <w:spacing w:val="-40"/>
          <w:lang w:eastAsia="zh-TW"/>
        </w:rPr>
        <w:t xml:space="preserve"> </w:t>
      </w:r>
      <w:r>
        <w:rPr>
          <w:lang w:eastAsia="zh-TW"/>
        </w:rPr>
        <w:t>條規定辦理訂定職業安全衛生管理計畫。</w:t>
      </w:r>
      <w:r>
        <w:rPr>
          <w:w w:val="99"/>
          <w:lang w:eastAsia="zh-TW"/>
        </w:rPr>
        <w:t xml:space="preserve"> </w:t>
      </w:r>
    </w:p>
    <w:p w:rsidR="00495C7A" w:rsidRDefault="00A337BB" w:rsidP="00FF22EB">
      <w:pPr>
        <w:pStyle w:val="a3"/>
        <w:spacing w:before="29" w:line="297" w:lineRule="auto"/>
        <w:ind w:left="0" w:right="371" w:firstLineChars="49" w:firstLine="138"/>
        <w:rPr>
          <w:rFonts w:ascii="Times New Roman" w:eastAsia="Times New Roman" w:hAnsi="Times New Roman" w:cs="Times New Roman"/>
          <w:lang w:eastAsia="zh-TW"/>
        </w:rPr>
      </w:pPr>
      <w:r>
        <w:rPr>
          <w:spacing w:val="1"/>
          <w:lang w:eastAsia="zh-TW"/>
        </w:rPr>
        <w:t>肆</w:t>
      </w:r>
      <w:r>
        <w:rPr>
          <w:spacing w:val="7"/>
          <w:lang w:eastAsia="zh-TW"/>
        </w:rPr>
        <w:t>、</w:t>
      </w:r>
      <w:r>
        <w:rPr>
          <w:rFonts w:cs="標楷體"/>
          <w:b/>
          <w:bCs/>
          <w:spacing w:val="1"/>
          <w:lang w:eastAsia="zh-TW"/>
        </w:rPr>
        <w:t>範圍</w:t>
      </w:r>
      <w:r>
        <w:rPr>
          <w:rFonts w:ascii="Times New Roman" w:eastAsia="Times New Roman" w:hAnsi="Times New Roman" w:cs="Times New Roman"/>
          <w:b/>
          <w:bCs/>
          <w:lang w:eastAsia="zh-TW"/>
        </w:rPr>
        <w:t>:</w:t>
      </w:r>
    </w:p>
    <w:p w:rsidR="00495C7A" w:rsidRDefault="00A337BB">
      <w:pPr>
        <w:pStyle w:val="a3"/>
        <w:spacing w:line="262" w:lineRule="auto"/>
        <w:ind w:firstLine="560"/>
        <w:rPr>
          <w:lang w:eastAsia="zh-TW"/>
        </w:rPr>
      </w:pPr>
      <w:r>
        <w:rPr>
          <w:spacing w:val="2"/>
          <w:w w:val="95"/>
          <w:lang w:eastAsia="zh-TW"/>
        </w:rPr>
        <w:t>凡適用職業安全衛生法範圍之本校所有人員、機械設備及安全衛生管</w:t>
      </w:r>
      <w:r>
        <w:rPr>
          <w:lang w:eastAsia="zh-TW"/>
        </w:rPr>
        <w:t>理事項。</w:t>
      </w:r>
    </w:p>
    <w:p w:rsidR="00FF22EB" w:rsidRDefault="00A337BB">
      <w:pPr>
        <w:pStyle w:val="a3"/>
        <w:spacing w:before="67" w:line="285" w:lineRule="auto"/>
        <w:ind w:left="397" w:right="351" w:hanging="284"/>
        <w:rPr>
          <w:rFonts w:cs="標楷體"/>
          <w:b/>
          <w:bCs/>
          <w:spacing w:val="22"/>
          <w:w w:val="99"/>
          <w:lang w:eastAsia="zh-TW"/>
        </w:rPr>
      </w:pPr>
      <w:r>
        <w:rPr>
          <w:spacing w:val="2"/>
          <w:lang w:eastAsia="zh-TW"/>
        </w:rPr>
        <w:t>伍、</w:t>
      </w:r>
      <w:r>
        <w:rPr>
          <w:rFonts w:cs="標楷體"/>
          <w:b/>
          <w:bCs/>
          <w:spacing w:val="2"/>
          <w:lang w:eastAsia="zh-TW"/>
        </w:rPr>
        <w:t>目標：</w:t>
      </w:r>
      <w:r>
        <w:rPr>
          <w:rFonts w:cs="標楷體"/>
          <w:b/>
          <w:bCs/>
          <w:spacing w:val="22"/>
          <w:w w:val="99"/>
          <w:lang w:eastAsia="zh-TW"/>
        </w:rPr>
        <w:t xml:space="preserve"> </w:t>
      </w:r>
    </w:p>
    <w:p w:rsidR="0035339E" w:rsidRDefault="00A337BB" w:rsidP="0035339E">
      <w:pPr>
        <w:pStyle w:val="a3"/>
        <w:spacing w:before="67" w:line="285" w:lineRule="auto"/>
        <w:ind w:leftChars="179" w:left="394" w:right="351"/>
        <w:rPr>
          <w:spacing w:val="-7"/>
          <w:lang w:eastAsia="zh-TW"/>
        </w:rPr>
      </w:pPr>
      <w:r>
        <w:rPr>
          <w:w w:val="95"/>
          <w:lang w:eastAsia="zh-TW"/>
        </w:rPr>
        <w:t>一、依據職業安全衛生法令規</w:t>
      </w:r>
      <w:r>
        <w:rPr>
          <w:spacing w:val="-27"/>
          <w:w w:val="95"/>
          <w:lang w:eastAsia="zh-TW"/>
        </w:rPr>
        <w:t>定</w:t>
      </w:r>
      <w:r>
        <w:rPr>
          <w:spacing w:val="-26"/>
          <w:w w:val="95"/>
          <w:lang w:eastAsia="zh-TW"/>
        </w:rPr>
        <w:t>，</w:t>
      </w:r>
      <w:r>
        <w:rPr>
          <w:w w:val="95"/>
          <w:lang w:eastAsia="zh-TW"/>
        </w:rPr>
        <w:t>推動校園風險管</w:t>
      </w:r>
      <w:r>
        <w:rPr>
          <w:spacing w:val="-26"/>
          <w:w w:val="95"/>
          <w:lang w:eastAsia="zh-TW"/>
        </w:rPr>
        <w:t>理</w:t>
      </w:r>
      <w:r>
        <w:rPr>
          <w:spacing w:val="-27"/>
          <w:w w:val="95"/>
          <w:lang w:eastAsia="zh-TW"/>
        </w:rPr>
        <w:t>，</w:t>
      </w:r>
      <w:r>
        <w:rPr>
          <w:w w:val="95"/>
          <w:lang w:eastAsia="zh-TW"/>
        </w:rPr>
        <w:t>經由系統化程</w:t>
      </w:r>
      <w:r>
        <w:rPr>
          <w:spacing w:val="-26"/>
          <w:w w:val="95"/>
          <w:lang w:eastAsia="zh-TW"/>
        </w:rPr>
        <w:t>序</w:t>
      </w:r>
      <w:r>
        <w:rPr>
          <w:spacing w:val="-27"/>
          <w:w w:val="95"/>
          <w:lang w:eastAsia="zh-TW"/>
        </w:rPr>
        <w:t>，</w:t>
      </w:r>
      <w:r>
        <w:rPr>
          <w:w w:val="95"/>
          <w:lang w:eastAsia="zh-TW"/>
        </w:rPr>
        <w:t>依</w:t>
      </w:r>
      <w:r>
        <w:rPr>
          <w:spacing w:val="-7"/>
          <w:lang w:eastAsia="zh-TW"/>
        </w:rPr>
        <w:t>序</w:t>
      </w:r>
    </w:p>
    <w:p w:rsidR="0035339E" w:rsidRDefault="0035339E" w:rsidP="0035339E">
      <w:pPr>
        <w:pStyle w:val="a3"/>
        <w:spacing w:before="67" w:line="285" w:lineRule="auto"/>
        <w:ind w:leftChars="179" w:left="394" w:right="351"/>
        <w:rPr>
          <w:w w:val="95"/>
          <w:lang w:eastAsia="zh-TW"/>
        </w:rPr>
      </w:pPr>
      <w:r>
        <w:rPr>
          <w:rFonts w:hint="eastAsia"/>
          <w:spacing w:val="-7"/>
          <w:lang w:eastAsia="zh-TW"/>
        </w:rPr>
        <w:t xml:space="preserve">    </w:t>
      </w:r>
      <w:r w:rsidR="00A337BB">
        <w:rPr>
          <w:spacing w:val="-7"/>
          <w:lang w:eastAsia="zh-TW"/>
        </w:rPr>
        <w:t>針對職安衛組織之建立、變更、採購、承攬、緊急應變、自動檢點與</w:t>
      </w:r>
      <w:r w:rsidR="00A337BB">
        <w:rPr>
          <w:w w:val="95"/>
          <w:lang w:eastAsia="zh-TW"/>
        </w:rPr>
        <w:t>改</w:t>
      </w:r>
    </w:p>
    <w:p w:rsidR="0035339E" w:rsidRDefault="0035339E" w:rsidP="0035339E">
      <w:pPr>
        <w:pStyle w:val="a3"/>
        <w:spacing w:before="67" w:line="285" w:lineRule="auto"/>
        <w:ind w:leftChars="179" w:left="394" w:right="351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</w:t>
      </w:r>
      <w:r w:rsidR="00A337BB">
        <w:rPr>
          <w:spacing w:val="-48"/>
          <w:w w:val="95"/>
          <w:lang w:eastAsia="zh-TW"/>
        </w:rPr>
        <w:t>善、</w:t>
      </w:r>
      <w:r w:rsidR="00A337BB">
        <w:rPr>
          <w:w w:val="95"/>
          <w:lang w:eastAsia="zh-TW"/>
        </w:rPr>
        <w:t>安全衛生管理體制之稽</w:t>
      </w:r>
      <w:r w:rsidR="00A337BB">
        <w:rPr>
          <w:spacing w:val="-48"/>
          <w:w w:val="95"/>
          <w:lang w:eastAsia="zh-TW"/>
        </w:rPr>
        <w:t>核、</w:t>
      </w:r>
      <w:r w:rsidR="00A337BB">
        <w:rPr>
          <w:w w:val="95"/>
          <w:lang w:eastAsia="zh-TW"/>
        </w:rPr>
        <w:t>修</w:t>
      </w:r>
      <w:r w:rsidR="00A337BB">
        <w:rPr>
          <w:spacing w:val="-48"/>
          <w:w w:val="95"/>
          <w:lang w:eastAsia="zh-TW"/>
        </w:rPr>
        <w:t>正</w:t>
      </w:r>
      <w:r w:rsidR="00A337BB">
        <w:rPr>
          <w:spacing w:val="-47"/>
          <w:w w:val="95"/>
          <w:lang w:eastAsia="zh-TW"/>
        </w:rPr>
        <w:t>、</w:t>
      </w:r>
      <w:r w:rsidR="00A337BB">
        <w:rPr>
          <w:w w:val="95"/>
          <w:lang w:eastAsia="zh-TW"/>
        </w:rPr>
        <w:t>紀錄等事</w:t>
      </w:r>
      <w:r w:rsidR="00A337BB">
        <w:rPr>
          <w:spacing w:val="-48"/>
          <w:w w:val="95"/>
          <w:lang w:eastAsia="zh-TW"/>
        </w:rPr>
        <w:t>項，</w:t>
      </w:r>
      <w:r w:rsidR="00A337BB">
        <w:rPr>
          <w:w w:val="95"/>
          <w:lang w:eastAsia="zh-TW"/>
        </w:rPr>
        <w:t>加以實施與運</w:t>
      </w:r>
      <w:r w:rsidR="00A337BB">
        <w:rPr>
          <w:spacing w:val="-47"/>
          <w:w w:val="95"/>
          <w:lang w:eastAsia="zh-TW"/>
        </w:rPr>
        <w:t>作</w:t>
      </w:r>
      <w:r w:rsidR="00A337BB">
        <w:rPr>
          <w:w w:val="95"/>
          <w:lang w:eastAsia="zh-TW"/>
        </w:rPr>
        <w:t>，</w:t>
      </w:r>
      <w:r w:rsidR="00A337BB">
        <w:rPr>
          <w:lang w:eastAsia="zh-TW"/>
        </w:rPr>
        <w:t>期付</w:t>
      </w:r>
    </w:p>
    <w:p w:rsidR="00495C7A" w:rsidRDefault="0035339E" w:rsidP="0035339E">
      <w:pPr>
        <w:pStyle w:val="a3"/>
        <w:spacing w:before="67" w:line="285" w:lineRule="auto"/>
        <w:ind w:leftChars="179" w:left="394" w:right="351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A337BB">
        <w:rPr>
          <w:lang w:eastAsia="zh-TW"/>
        </w:rPr>
        <w:t>諸實施後，有助於教職員工安全衛生之提升與落實。</w:t>
      </w:r>
    </w:p>
    <w:p w:rsidR="008B5541" w:rsidRDefault="00A337BB" w:rsidP="00FF22EB">
      <w:pPr>
        <w:spacing w:before="9" w:line="300" w:lineRule="auto"/>
        <w:ind w:left="114" w:firstLine="283"/>
        <w:rPr>
          <w:rFonts w:ascii="標楷體" w:eastAsia="標楷體" w:hAnsi="標楷體" w:cs="標楷體"/>
          <w:spacing w:val="28"/>
          <w:w w:val="99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二、控管中度或嚴重風險事項，避免教職員工發生職業災害。</w:t>
      </w:r>
      <w:r>
        <w:rPr>
          <w:rFonts w:ascii="標楷體" w:eastAsia="標楷體" w:hAnsi="標楷體" w:cs="標楷體"/>
          <w:spacing w:val="28"/>
          <w:w w:val="99"/>
          <w:sz w:val="28"/>
          <w:szCs w:val="28"/>
          <w:lang w:eastAsia="zh-TW"/>
        </w:rPr>
        <w:t xml:space="preserve"> </w:t>
      </w:r>
    </w:p>
    <w:p w:rsidR="00495C7A" w:rsidRPr="00FF22EB" w:rsidRDefault="00A337BB" w:rsidP="008B5541">
      <w:pPr>
        <w:spacing w:before="9" w:line="300" w:lineRule="auto"/>
        <w:ind w:left="114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6"/>
          <w:sz w:val="28"/>
          <w:szCs w:val="28"/>
          <w:lang w:eastAsia="zh-TW"/>
        </w:rPr>
        <w:t>陸、</w:t>
      </w:r>
      <w:r>
        <w:rPr>
          <w:rFonts w:ascii="標楷體" w:eastAsia="標楷體" w:hAnsi="標楷體" w:cs="標楷體"/>
          <w:b/>
          <w:bCs/>
          <w:spacing w:val="-6"/>
          <w:sz w:val="28"/>
          <w:szCs w:val="28"/>
          <w:lang w:eastAsia="zh-TW"/>
        </w:rPr>
        <w:t>計畫實施內容、實施方法、承辦單位及人員、實施期限、需用經費及考核</w:t>
      </w:r>
      <w:r w:rsidRPr="00FF22EB">
        <w:rPr>
          <w:rFonts w:ascii="標楷體" w:eastAsia="標楷體" w:hAnsi="標楷體"/>
          <w:b/>
          <w:sz w:val="28"/>
          <w:szCs w:val="28"/>
          <w:lang w:eastAsia="zh-TW"/>
        </w:rPr>
        <w:t>辦法或表單</w:t>
      </w:r>
      <w:r w:rsidRPr="00FF22EB">
        <w:rPr>
          <w:rFonts w:ascii="標楷體" w:eastAsia="標楷體" w:hAnsi="標楷體" w:cs="Times New Roman"/>
          <w:b/>
          <w:sz w:val="28"/>
          <w:szCs w:val="28"/>
          <w:lang w:eastAsia="zh-TW"/>
        </w:rPr>
        <w:t>(</w:t>
      </w:r>
      <w:r w:rsidRPr="00FF22EB">
        <w:rPr>
          <w:rFonts w:ascii="標楷體" w:eastAsia="標楷體" w:hAnsi="標楷體"/>
          <w:b/>
          <w:sz w:val="28"/>
          <w:szCs w:val="28"/>
          <w:lang w:eastAsia="zh-TW"/>
        </w:rPr>
        <w:t>參照規章</w:t>
      </w:r>
      <w:r w:rsidRPr="00FF22EB">
        <w:rPr>
          <w:rFonts w:ascii="標楷體" w:eastAsia="標楷體" w:hAnsi="標楷體" w:cs="Times New Roman"/>
          <w:b/>
          <w:sz w:val="28"/>
          <w:szCs w:val="28"/>
          <w:lang w:eastAsia="zh-TW"/>
        </w:rPr>
        <w:t>)</w:t>
      </w:r>
      <w:r w:rsidRPr="00FF22EB">
        <w:rPr>
          <w:rFonts w:ascii="標楷體" w:eastAsia="標楷體" w:hAnsi="標楷體"/>
          <w:b/>
          <w:sz w:val="28"/>
          <w:szCs w:val="28"/>
          <w:lang w:eastAsia="zh-TW"/>
        </w:rPr>
        <w:t>：</w:t>
      </w:r>
    </w:p>
    <w:p w:rsidR="00495C7A" w:rsidRDefault="00A337BB" w:rsidP="007261A4">
      <w:pPr>
        <w:pStyle w:val="a3"/>
        <w:spacing w:before="65" w:line="260" w:lineRule="auto"/>
        <w:ind w:left="1106" w:right="3829" w:hanging="993"/>
        <w:rPr>
          <w:rFonts w:ascii="新細明體" w:eastAsia="新細明體" w:hAnsi="新細明體" w:cs="新細明體"/>
          <w:sz w:val="20"/>
          <w:szCs w:val="20"/>
          <w:lang w:eastAsia="zh-TW"/>
        </w:rPr>
        <w:sectPr w:rsidR="00495C7A">
          <w:type w:val="continuous"/>
          <w:pgSz w:w="11910" w:h="16840"/>
          <w:pgMar w:top="1420" w:right="1060" w:bottom="280" w:left="1020" w:header="720" w:footer="720" w:gutter="0"/>
          <w:cols w:space="720"/>
        </w:sectPr>
      </w:pPr>
      <w:r>
        <w:rPr>
          <w:w w:val="95"/>
          <w:lang w:eastAsia="zh-TW"/>
        </w:rPr>
        <w:t>一、工作環境或作業危害之辨識、評估及控制。</w:t>
      </w:r>
      <w:r w:rsidR="002C3F43">
        <w:rPr>
          <w:rFonts w:hint="eastAsia"/>
          <w:w w:val="95"/>
          <w:lang w:eastAsia="zh-TW"/>
        </w:rPr>
        <w:t>(如附件)</w:t>
      </w:r>
    </w:p>
    <w:p w:rsidR="00495C7A" w:rsidRDefault="00495C7A">
      <w:pPr>
        <w:spacing w:before="11"/>
        <w:rPr>
          <w:rFonts w:ascii="Times New Roman" w:eastAsia="Times New Roman" w:hAnsi="Times New Roman" w:cs="Times New Roman"/>
          <w:sz w:val="5"/>
          <w:szCs w:val="5"/>
          <w:lang w:eastAsia="zh-TW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07"/>
        <w:gridCol w:w="2542"/>
        <w:gridCol w:w="2873"/>
        <w:gridCol w:w="2120"/>
        <w:gridCol w:w="2268"/>
        <w:gridCol w:w="1559"/>
        <w:gridCol w:w="1574"/>
      </w:tblGrid>
      <w:tr w:rsidR="00495C7A">
        <w:trPr>
          <w:trHeight w:hRule="exact" w:val="785"/>
        </w:trPr>
        <w:tc>
          <w:tcPr>
            <w:tcW w:w="1807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29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計畫項目</w:t>
            </w:r>
            <w:proofErr w:type="spellEnd"/>
          </w:p>
        </w:tc>
        <w:tc>
          <w:tcPr>
            <w:tcW w:w="254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實施細目</w:t>
            </w:r>
            <w:proofErr w:type="spellEnd"/>
          </w:p>
        </w:tc>
        <w:tc>
          <w:tcPr>
            <w:tcW w:w="287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實施方法</w:t>
            </w:r>
            <w:proofErr w:type="spellEnd"/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承辦單位及人員</w:t>
            </w:r>
            <w:proofErr w:type="spellEnd"/>
          </w:p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實施期限</w:t>
            </w:r>
            <w:proofErr w:type="spellEnd"/>
          </w:p>
        </w:tc>
        <w:tc>
          <w:tcPr>
            <w:tcW w:w="15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需用經費</w:t>
            </w:r>
            <w:proofErr w:type="spellEnd"/>
          </w:p>
          <w:p w:rsidR="00495C7A" w:rsidRDefault="00A337BB">
            <w:pPr>
              <w:pStyle w:val="TableParagraph"/>
              <w:spacing w:before="66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新台幣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290" w:lineRule="auto"/>
              <w:ind w:left="19" w:right="-4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5"/>
                <w:sz w:val="24"/>
                <w:szCs w:val="24"/>
                <w:lang w:eastAsia="zh-TW"/>
              </w:rPr>
              <w:t xml:space="preserve">考核辦法或表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參照規章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495C7A">
        <w:trPr>
          <w:trHeight w:hRule="exact" w:val="394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43"/>
                <w:sz w:val="24"/>
                <w:szCs w:val="24"/>
              </w:rPr>
              <w:t>二、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機</w:t>
            </w:r>
            <w:r>
              <w:rPr>
                <w:rFonts w:ascii="標楷體" w:eastAsia="標楷體" w:hAnsi="標楷體" w:cs="標楷體"/>
                <w:spacing w:val="-43"/>
                <w:sz w:val="24"/>
                <w:szCs w:val="24"/>
              </w:rPr>
              <w:t>械、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設備或</w:t>
            </w:r>
            <w:proofErr w:type="spellEnd"/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訂定機械設備自動檢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擬定規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劃</w:t>
            </w:r>
            <w:r>
              <w:rPr>
                <w:rFonts w:ascii="標楷體" w:eastAsia="標楷體" w:hAnsi="標楷體" w:cs="標楷體"/>
                <w:spacing w:val="-33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送環安衛委</w:t>
            </w:r>
            <w:proofErr w:type="gramEnd"/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 w:rsidP="00343A13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proofErr w:type="spellEnd"/>
            <w:r w:rsidR="00343A1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每年第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季</w:t>
            </w:r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職業安全衛生</w:t>
            </w:r>
            <w:proofErr w:type="spellEnd"/>
          </w:p>
        </w:tc>
      </w:tr>
      <w:tr w:rsidR="00495C7A">
        <w:trPr>
          <w:trHeight w:hRule="exact" w:val="375"/>
        </w:trPr>
        <w:tc>
          <w:tcPr>
            <w:tcW w:w="1807" w:type="dxa"/>
            <w:vMerge w:val="restart"/>
            <w:tcBorders>
              <w:top w:val="nil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器具之管理</w:t>
            </w:r>
            <w:proofErr w:type="spellEnd"/>
          </w:p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查計畫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員會審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查</w:t>
            </w:r>
            <w:r>
              <w:rPr>
                <w:rFonts w:ascii="標楷體" w:eastAsia="標楷體" w:hAnsi="標楷體" w:cs="標楷體"/>
                <w:spacing w:val="-33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決議後公告實施</w:t>
            </w: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74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9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管理辦法第</w:t>
            </w:r>
            <w:proofErr w:type="spellEnd"/>
            <w:r>
              <w:rPr>
                <w:rFonts w:ascii="標楷體" w:eastAsia="標楷體" w:hAnsi="標楷體" w:cs="標楷體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</w:tr>
      <w:tr w:rsidR="00495C7A">
        <w:trPr>
          <w:trHeight w:hRule="exact" w:val="394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危險性機械安全管理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作業前檢點、定期檢查、維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各列管系所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依定檢時間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7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9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固定式起重</w:t>
            </w:r>
            <w:r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>機、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砂輪</w:t>
            </w:r>
            <w:r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>機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9" w:lineRule="exact"/>
              <w:ind w:left="-2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"/>
                <w:sz w:val="24"/>
                <w:szCs w:val="24"/>
              </w:rPr>
              <w:t>、修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pacing w:val="-2"/>
                <w:sz w:val="24"/>
                <w:szCs w:val="24"/>
              </w:rPr>
              <w:t>保養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95C7A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鑽床、圓盤鋸等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76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 w:right="-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危險性設備安全管理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滅菌</w:t>
            </w:r>
            <w:r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>鍋、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局部排氣設</w:t>
            </w:r>
            <w:r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>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1" w:lineRule="auto"/>
              <w:ind w:left="19" w:right="1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作業前檢點、定期檢查、維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保養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before="172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各列管系所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依定檢時間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第二種壓力容器等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95C7A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95C7A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4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高壓氣體鋼瓶安全管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瓶身化學品標示、鋼瓶年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各列管系所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進貨及使用時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7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理</w:t>
            </w:r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限、</w:t>
            </w:r>
            <w:proofErr w:type="gramStart"/>
            <w:r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開關板手安全</w:t>
            </w:r>
            <w:proofErr w:type="gramEnd"/>
            <w:r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放置，空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95C7A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瓶滿瓶分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別</w:t>
            </w:r>
            <w:proofErr w:type="gramEnd"/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是否固定加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鍊</w:t>
            </w:r>
            <w:proofErr w:type="gramEnd"/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</w:tr>
      <w:tr w:rsidR="00495C7A">
        <w:trPr>
          <w:trHeight w:hRule="exact" w:val="776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一般機械電器設備安</w:t>
            </w:r>
            <w:r>
              <w:rPr>
                <w:rFonts w:ascii="標楷體" w:eastAsia="標楷體" w:hAnsi="標楷體" w:cs="標楷體"/>
                <w:spacing w:val="4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全衛生管理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每月定期檢點</w:t>
            </w:r>
            <w:proofErr w:type="spellEnd"/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各列管系所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依定檢時間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4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其他非實驗場所機械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作業前檢點、定期檢查、維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各行政單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</w:rPr>
              <w:t>位、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教學單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依定檢時間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3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設備安全管理</w:t>
            </w:r>
            <w:proofErr w:type="spellEnd"/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9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保養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位、總務處營繕組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8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三、危害性化學</w:t>
            </w:r>
            <w:proofErr w:type="spellEnd"/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修訂危害物通識計畫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同上</w:t>
            </w:r>
            <w:proofErr w:type="spellEnd"/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proofErr w:type="spellEnd"/>
            <w:r w:rsidR="004B6BC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必要時修訂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職安法第</w:t>
            </w:r>
            <w:proofErr w:type="spellEnd"/>
            <w:r>
              <w:rPr>
                <w:rFonts w:ascii="標楷體" w:eastAsia="標楷體" w:hAnsi="標楷體" w:cs="標楷體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</w:tr>
      <w:tr w:rsidR="00495C7A">
        <w:trPr>
          <w:trHeight w:hRule="exact" w:val="371"/>
        </w:trPr>
        <w:tc>
          <w:tcPr>
            <w:tcW w:w="1807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0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品之分</w:t>
            </w:r>
            <w:r>
              <w:rPr>
                <w:rFonts w:ascii="標楷體" w:eastAsia="標楷體" w:hAnsi="標楷體" w:cs="標楷體"/>
                <w:spacing w:val="-36"/>
                <w:sz w:val="24"/>
                <w:szCs w:val="24"/>
              </w:rPr>
              <w:t>類</w:t>
            </w:r>
            <w:r>
              <w:rPr>
                <w:rFonts w:ascii="標楷體" w:eastAsia="標楷體" w:hAnsi="標楷體" w:cs="標楷體"/>
                <w:spacing w:val="-38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標</w:t>
            </w:r>
            <w:r>
              <w:rPr>
                <w:rFonts w:ascii="標楷體" w:eastAsia="標楷體" w:hAnsi="標楷體" w:cs="標楷體"/>
                <w:spacing w:val="-36"/>
                <w:sz w:val="24"/>
                <w:szCs w:val="24"/>
              </w:rPr>
              <w:t>示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-21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position w:val="2"/>
                <w:sz w:val="24"/>
                <w:szCs w:val="24"/>
                <w:lang w:eastAsia="zh-TW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危害物通識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教育訓練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同上</w:t>
            </w:r>
            <w:proofErr w:type="spellEnd"/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環安</w:t>
            </w:r>
            <w:r w:rsidR="004B6BC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使用化學品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</w:t>
            </w:r>
            <w:proofErr w:type="spellEnd"/>
            <w:r>
              <w:rPr>
                <w:rFonts w:ascii="標楷體" w:eastAsia="標楷體" w:hAnsi="標楷體" w:cs="標楷體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月新生及提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10,000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依據危害通識</w:t>
            </w:r>
            <w:proofErr w:type="spellEnd"/>
          </w:p>
        </w:tc>
      </w:tr>
      <w:tr w:rsidR="00495C7A">
        <w:trPr>
          <w:trHeight w:hRule="exact" w:val="413"/>
        </w:trPr>
        <w:tc>
          <w:tcPr>
            <w:tcW w:w="1807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通識及管理</w:t>
            </w:r>
            <w:proofErr w:type="spellEnd"/>
          </w:p>
        </w:tc>
        <w:tc>
          <w:tcPr>
            <w:tcW w:w="2542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14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14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25"/>
                <w:sz w:val="24"/>
                <w:szCs w:val="24"/>
              </w:rPr>
              <w:t>前入學生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於</w:t>
            </w:r>
            <w:proofErr w:type="spellEnd"/>
            <w:r>
              <w:rPr>
                <w:rFonts w:ascii="標楷體" w:eastAsia="標楷體" w:hAnsi="標楷體" w:cs="標楷體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月辦</w:t>
            </w:r>
            <w:proofErr w:type="spellEnd"/>
            <w:r>
              <w:rPr>
                <w:rFonts w:ascii="標楷體" w:eastAsia="標楷體" w:hAnsi="標楷體" w:cs="標楷體"/>
                <w:spacing w:val="-95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before="14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計畫辦理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</w:tr>
    </w:tbl>
    <w:p w:rsidR="00495C7A" w:rsidRDefault="00495C7A">
      <w:pPr>
        <w:rPr>
          <w:rFonts w:ascii="標楷體" w:eastAsia="標楷體" w:hAnsi="標楷體" w:cs="標楷體"/>
          <w:sz w:val="24"/>
          <w:szCs w:val="24"/>
        </w:rPr>
        <w:sectPr w:rsidR="00495C7A">
          <w:footerReference w:type="default" r:id="rId9"/>
          <w:pgSz w:w="16840" w:h="11910" w:orient="landscape"/>
          <w:pgMar w:top="1060" w:right="540" w:bottom="1560" w:left="1340" w:header="0" w:footer="1360" w:gutter="0"/>
          <w:pgNumType w:start="2"/>
          <w:cols w:space="720"/>
        </w:sectPr>
      </w:pPr>
    </w:p>
    <w:p w:rsidR="00495C7A" w:rsidRDefault="00495C7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07"/>
        <w:gridCol w:w="2542"/>
        <w:gridCol w:w="2873"/>
        <w:gridCol w:w="2120"/>
        <w:gridCol w:w="2268"/>
        <w:gridCol w:w="1559"/>
        <w:gridCol w:w="1574"/>
      </w:tblGrid>
      <w:tr w:rsidR="00495C7A">
        <w:trPr>
          <w:trHeight w:hRule="exact" w:val="406"/>
        </w:trPr>
        <w:tc>
          <w:tcPr>
            <w:tcW w:w="1807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理。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1158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9" w:lineRule="auto"/>
              <w:ind w:left="20" w:right="-3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全球調和制度（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S</w:t>
            </w:r>
            <w:r>
              <w:rPr>
                <w:rFonts w:ascii="標楷體" w:eastAsia="標楷體" w:hAnsi="標楷體" w:cs="標楷體"/>
                <w:spacing w:val="-40"/>
                <w:sz w:val="24"/>
                <w:szCs w:val="24"/>
                <w:lang w:eastAsia="zh-TW"/>
              </w:rPr>
              <w:t xml:space="preserve">）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 xml:space="preserve">資訊蒐集與通識資料修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訂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同上</w:t>
            </w:r>
            <w:proofErr w:type="spellEnd"/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隨時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四、有害作業環</w:t>
            </w:r>
            <w:proofErr w:type="spellEnd"/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訂定年度作業環境監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依本校場所需求訂定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proofErr w:type="spellEnd"/>
            <w:r w:rsidR="004B6BC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依需求訂定計畫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職安法第</w:t>
            </w:r>
            <w:proofErr w:type="spellEnd"/>
            <w:r>
              <w:rPr>
                <w:rFonts w:ascii="標楷體" w:eastAsia="標楷體" w:hAnsi="標楷體" w:cs="標楷體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</w:tr>
      <w:tr w:rsidR="00495C7A">
        <w:trPr>
          <w:trHeight w:hRule="exact" w:val="401"/>
        </w:trPr>
        <w:tc>
          <w:tcPr>
            <w:tcW w:w="1807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境之採樣策略規</w:t>
            </w:r>
            <w:proofErr w:type="spellEnd"/>
          </w:p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測計畫</w:t>
            </w:r>
            <w:proofErr w:type="spellEnd"/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 w:val="restart"/>
            <w:tcBorders>
              <w:top w:val="nil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1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劃及監測</w:t>
            </w:r>
            <w:proofErr w:type="spellEnd"/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維持有害物作業場所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依需求定期檢查、維修、保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各行政單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</w:rPr>
              <w:t>位、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教學單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依需求檢查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各單位依需求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通風換氣設備之有效性</w:t>
            </w:r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養與維持通風換氣設備之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位、總務處營繕組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自行編列預算</w:t>
            </w:r>
            <w:proofErr w:type="spellEnd"/>
          </w:p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有效運轉</w:t>
            </w:r>
            <w:proofErr w:type="spellEnd"/>
          </w:p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定期測定勞工作業環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依需求委外由登錄合格機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各行政單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</w:rPr>
              <w:t>位、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教學單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依需求定檢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10,000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境所存在危害因子</w:t>
            </w:r>
            <w:proofErr w:type="spellEnd"/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構檢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測，</w:t>
            </w:r>
            <w:r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定結果保存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年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位、總務處營繕組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備查</w:t>
            </w:r>
            <w:proofErr w:type="spellEnd"/>
          </w:p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游離輻射作業場所每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依需求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化材</w:t>
            </w:r>
            <w:r w:rsidR="00A337BB">
              <w:rPr>
                <w:rFonts w:ascii="標楷體" w:eastAsia="標楷體" w:hAnsi="標楷體" w:cs="標楷體"/>
                <w:sz w:val="24"/>
                <w:szCs w:val="24"/>
              </w:rPr>
              <w:t>系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每月定檢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各單位依需求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月定期檢測游離</w:t>
            </w:r>
            <w:proofErr w:type="gramStart"/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輻設臂</w:t>
            </w:r>
            <w:proofErr w:type="gramEnd"/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自行編列預算</w:t>
            </w:r>
            <w:proofErr w:type="spellEnd"/>
          </w:p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章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4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室內空氣品質定期檢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依法規定檢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proofErr w:type="spellEnd"/>
            <w:r w:rsidR="004B6BC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圖書館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每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空氣品質管理</w:t>
            </w:r>
            <w:proofErr w:type="spellEnd"/>
          </w:p>
        </w:tc>
      </w:tr>
      <w:tr w:rsidR="00495C7A">
        <w:trPr>
          <w:trHeight w:hRule="exact" w:val="411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測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9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辦法</w:t>
            </w:r>
            <w:proofErr w:type="spellEnd"/>
          </w:p>
        </w:tc>
      </w:tr>
      <w:tr w:rsidR="00495C7A">
        <w:trPr>
          <w:trHeight w:hRule="exact" w:val="394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五、實施工作安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實施安全觀察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每月觀察</w:t>
            </w: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以人為單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各行政及教學單位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每月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以線上系統風</w:t>
            </w:r>
            <w:proofErr w:type="spellEnd"/>
          </w:p>
        </w:tc>
      </w:tr>
      <w:tr w:rsidR="00495C7A">
        <w:trPr>
          <w:trHeight w:hRule="exact" w:val="411"/>
        </w:trPr>
        <w:tc>
          <w:tcPr>
            <w:tcW w:w="1807" w:type="dxa"/>
            <w:vMerge w:val="restart"/>
            <w:tcBorders>
              <w:top w:val="nil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全分析</w:t>
            </w:r>
            <w:proofErr w:type="spellEnd"/>
          </w:p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9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  <w:proofErr w:type="gramEnd"/>
          </w:p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險評估結果存</w:t>
            </w:r>
            <w:proofErr w:type="spellEnd"/>
          </w:p>
        </w:tc>
      </w:tr>
      <w:tr w:rsidR="00495C7A">
        <w:trPr>
          <w:trHeight w:hRule="exact" w:val="394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實施工作安全分析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8"/>
                <w:sz w:val="24"/>
                <w:szCs w:val="24"/>
                <w:lang w:eastAsia="zh-TW"/>
              </w:rPr>
              <w:t>各單位主管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8"/>
                <w:sz w:val="24"/>
                <w:szCs w:val="24"/>
                <w:lang w:eastAsia="zh-TW"/>
              </w:rPr>
              <w:t>含實驗場所負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各行政及教學單位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27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查</w:t>
            </w:r>
          </w:p>
        </w:tc>
      </w:tr>
      <w:tr w:rsidR="00495C7A">
        <w:trPr>
          <w:trHeight w:hRule="exact" w:val="418"/>
        </w:trPr>
        <w:tc>
          <w:tcPr>
            <w:tcW w:w="1807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9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責人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會同技術人員辦理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總務處營繕組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95C7A" w:rsidRDefault="00495C7A"/>
        </w:tc>
      </w:tr>
    </w:tbl>
    <w:p w:rsidR="00495C7A" w:rsidRDefault="00495C7A">
      <w:pPr>
        <w:sectPr w:rsidR="00495C7A">
          <w:pgSz w:w="16840" w:h="11910" w:orient="landscape"/>
          <w:pgMar w:top="1060" w:right="540" w:bottom="1560" w:left="1340" w:header="0" w:footer="1360" w:gutter="0"/>
          <w:cols w:space="720"/>
        </w:sectPr>
      </w:pPr>
    </w:p>
    <w:p w:rsidR="00495C7A" w:rsidRDefault="00495C7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07"/>
        <w:gridCol w:w="2542"/>
        <w:gridCol w:w="2873"/>
        <w:gridCol w:w="2120"/>
        <w:gridCol w:w="2268"/>
        <w:gridCol w:w="1559"/>
        <w:gridCol w:w="1574"/>
      </w:tblGrid>
      <w:tr w:rsidR="00495C7A">
        <w:trPr>
          <w:trHeight w:hRule="exact" w:val="1165"/>
        </w:trPr>
        <w:tc>
          <w:tcPr>
            <w:tcW w:w="1807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1" w:lineRule="auto"/>
              <w:ind w:left="12" w:right="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42"/>
                <w:sz w:val="24"/>
                <w:szCs w:val="24"/>
                <w:lang w:eastAsia="zh-TW"/>
              </w:rPr>
              <w:t>六、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採購管</w:t>
            </w:r>
            <w:r>
              <w:rPr>
                <w:rFonts w:ascii="標楷體" w:eastAsia="標楷體" w:hAnsi="標楷體" w:cs="標楷體"/>
                <w:spacing w:val="-42"/>
                <w:sz w:val="24"/>
                <w:szCs w:val="24"/>
                <w:lang w:eastAsia="zh-TW"/>
              </w:rPr>
              <w:t xml:space="preserve">理、承 </w:t>
            </w:r>
            <w:r>
              <w:rPr>
                <w:rFonts w:ascii="標楷體" w:eastAsia="標楷體" w:hAnsi="標楷體" w:cs="標楷體"/>
                <w:spacing w:val="11"/>
                <w:sz w:val="24"/>
                <w:szCs w:val="24"/>
                <w:lang w:eastAsia="zh-TW"/>
              </w:rPr>
              <w:t xml:space="preserve">攬管理與變更管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理事項</w:t>
            </w:r>
          </w:p>
        </w:tc>
        <w:tc>
          <w:tcPr>
            <w:tcW w:w="254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定期召開共同作業協</w:t>
            </w:r>
            <w:r>
              <w:rPr>
                <w:rFonts w:ascii="標楷體" w:eastAsia="標楷體" w:hAnsi="標楷體" w:cs="標楷體"/>
                <w:spacing w:val="4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議組織會議</w:t>
            </w:r>
          </w:p>
        </w:tc>
        <w:tc>
          <w:tcPr>
            <w:tcW w:w="287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1" w:lineRule="auto"/>
              <w:ind w:left="19" w:right="1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每三月召開乙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次，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需要則 召開臨時會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議，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 xml:space="preserve">會議應置備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紀錄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290" w:lineRule="auto"/>
              <w:ind w:left="19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環安</w:t>
            </w:r>
            <w:r w:rsidR="004B6BC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聘雇採購單位、承攬商</w:t>
            </w:r>
          </w:p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4"/>
                <w:szCs w:val="24"/>
                <w:lang w:eastAsia="zh-TW"/>
              </w:rPr>
              <w:t>依需求訂定管理規則</w:t>
            </w:r>
          </w:p>
          <w:p w:rsidR="00495C7A" w:rsidRDefault="00A337BB">
            <w:pPr>
              <w:pStyle w:val="TableParagraph"/>
              <w:spacing w:before="66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目前尚未擬定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876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訂定承攬商安全衛生</w:t>
            </w:r>
            <w:r>
              <w:rPr>
                <w:rFonts w:ascii="標楷體" w:eastAsia="標楷體" w:hAnsi="標楷體" w:cs="標楷體"/>
                <w:spacing w:val="4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等管理規章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0" w:lineRule="auto"/>
              <w:ind w:left="19" w:righ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 xml:space="preserve">由總務處釐訂簽報單位主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管核定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總務處、環安</w:t>
            </w:r>
            <w:proofErr w:type="spellEnd"/>
            <w:r w:rsidR="004B6BC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4"/>
                <w:szCs w:val="24"/>
                <w:lang w:eastAsia="zh-TW"/>
              </w:rPr>
              <w:t>依需求訂定管理規則</w:t>
            </w:r>
          </w:p>
          <w:p w:rsidR="00495C7A" w:rsidRDefault="00A337BB">
            <w:pPr>
              <w:pStyle w:val="TableParagraph"/>
              <w:spacing w:before="66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目前尚未擬定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1920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0" w:lineRule="auto"/>
              <w:ind w:left="20" w:right="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採購機</w:t>
            </w:r>
            <w:r>
              <w:rPr>
                <w:rFonts w:ascii="標楷體" w:eastAsia="標楷體" w:hAnsi="標楷體" w:cs="標楷體"/>
                <w:spacing w:val="-55"/>
                <w:sz w:val="24"/>
                <w:szCs w:val="24"/>
                <w:lang w:eastAsia="zh-TW"/>
              </w:rPr>
              <w:t>械、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器</w:t>
            </w:r>
            <w:r>
              <w:rPr>
                <w:rFonts w:ascii="標楷體" w:eastAsia="標楷體" w:hAnsi="標楷體" w:cs="標楷體"/>
                <w:spacing w:val="-55"/>
                <w:sz w:val="24"/>
                <w:szCs w:val="24"/>
                <w:lang w:eastAsia="zh-TW"/>
              </w:rPr>
              <w:t>具、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pacing w:val="-55"/>
                <w:sz w:val="24"/>
                <w:szCs w:val="24"/>
                <w:lang w:eastAsia="zh-TW"/>
              </w:rPr>
              <w:t xml:space="preserve">備、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 xml:space="preserve">物料、原料及個人防護 具等之契約內容應符合 職業安全衛生法令及相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關標準規範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1" w:lineRule="auto"/>
              <w:ind w:left="19" w:righ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驗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收、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用前確認其符合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定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291" w:lineRule="auto"/>
              <w:ind w:left="19" w:right="64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環安</w:t>
            </w:r>
            <w:r w:rsidR="004B6BC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總務處事務組 總務處營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繕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 各採購單位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4"/>
                <w:szCs w:val="24"/>
                <w:lang w:eastAsia="zh-TW"/>
              </w:rPr>
              <w:t>依需求訂定管理規則</w:t>
            </w:r>
          </w:p>
          <w:p w:rsidR="00495C7A" w:rsidRDefault="00A337BB">
            <w:pPr>
              <w:pStyle w:val="TableParagraph"/>
              <w:spacing w:before="67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目前尚未擬定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1538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9" w:lineRule="auto"/>
              <w:ind w:left="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訂定與實施作業變更</w:t>
            </w:r>
            <w:r>
              <w:rPr>
                <w:rFonts w:ascii="標楷體" w:eastAsia="標楷體" w:hAnsi="標楷體" w:cs="標楷體"/>
                <w:spacing w:val="4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管理程序與危害預防</w:t>
            </w:r>
            <w:proofErr w:type="gramStart"/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措</w:t>
            </w:r>
            <w:proofErr w:type="gramEnd"/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施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1" w:lineRule="auto"/>
              <w:ind w:left="19" w:right="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評估變更作業潛在風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險，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取適當預防措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施。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 xml:space="preserve">使教職 </w:t>
            </w: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 xml:space="preserve">員工充分知悉與接受相關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教育訓練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環安</w:t>
            </w:r>
            <w:r w:rsidR="004B6BC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</w:p>
          <w:p w:rsidR="00495C7A" w:rsidRDefault="00A337BB">
            <w:pPr>
              <w:pStyle w:val="TableParagraph"/>
              <w:spacing w:before="67" w:line="290" w:lineRule="auto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0"/>
                <w:sz w:val="24"/>
                <w:szCs w:val="24"/>
                <w:lang w:eastAsia="zh-TW"/>
              </w:rPr>
              <w:t xml:space="preserve">各教學單位實驗場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所</w:t>
            </w:r>
          </w:p>
          <w:p w:rsidR="00495C7A" w:rsidRDefault="00A337BB">
            <w:pPr>
              <w:pStyle w:val="TableParagraph"/>
              <w:spacing w:before="17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人事室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4"/>
                <w:szCs w:val="24"/>
                <w:lang w:eastAsia="zh-TW"/>
              </w:rPr>
              <w:t>依需求訂定管理規則</w:t>
            </w:r>
          </w:p>
          <w:p w:rsidR="00495C7A" w:rsidRDefault="00A337BB">
            <w:pPr>
              <w:pStyle w:val="TableParagraph"/>
              <w:spacing w:before="67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目前尚未擬定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805"/>
        </w:trPr>
        <w:tc>
          <w:tcPr>
            <w:tcW w:w="1807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0" w:lineRule="auto"/>
              <w:ind w:left="12" w:right="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4"/>
                <w:szCs w:val="24"/>
                <w:lang w:eastAsia="zh-TW"/>
              </w:rPr>
              <w:t xml:space="preserve">七、安全衛生作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業標準之訂定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環境安全衛生政策制</w:t>
            </w:r>
            <w:r>
              <w:rPr>
                <w:rFonts w:ascii="標楷體" w:eastAsia="標楷體" w:hAnsi="標楷體" w:cs="標楷體"/>
                <w:spacing w:val="4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定與修訂作業程序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</w:t>
            </w:r>
            <w:r>
              <w:rPr>
                <w:rFonts w:ascii="標楷體" w:eastAsia="標楷體" w:hAnsi="標楷體" w:cs="標楷體"/>
                <w:spacing w:val="-52"/>
                <w:sz w:val="24"/>
                <w:szCs w:val="24"/>
                <w:lang w:eastAsia="zh-TW"/>
              </w:rPr>
              <w:t>視</w:t>
            </w:r>
            <w:r>
              <w:rPr>
                <w:rFonts w:ascii="標楷體" w:eastAsia="標楷體" w:hAnsi="標楷體" w:cs="標楷體"/>
                <w:spacing w:val="-53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zh-TW"/>
              </w:rPr>
              <w:t>p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310" w:lineRule="exact"/>
              <w:ind w:left="-2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"/>
                <w:sz w:val="24"/>
                <w:szCs w:val="24"/>
              </w:rPr>
              <w:t>。</w:t>
            </w:r>
            <w:proofErr w:type="spellStart"/>
            <w:r>
              <w:rPr>
                <w:rFonts w:ascii="標楷體" w:eastAsia="標楷體" w:hAnsi="標楷體" w:cs="標楷體"/>
                <w:spacing w:val="-2"/>
                <w:sz w:val="24"/>
                <w:szCs w:val="24"/>
              </w:rPr>
              <w:t>環安</w:t>
            </w:r>
            <w:proofErr w:type="spellEnd"/>
            <w:r w:rsidR="004B6BCA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每年檢視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80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年度環安衛危害鑑別</w:t>
            </w:r>
            <w:r>
              <w:rPr>
                <w:rFonts w:ascii="標楷體" w:eastAsia="標楷體" w:hAnsi="標楷體" w:cs="標楷體"/>
                <w:spacing w:val="4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風險評估作業程序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</w:t>
            </w:r>
            <w:r>
              <w:rPr>
                <w:rFonts w:ascii="標楷體" w:eastAsia="標楷體" w:hAnsi="標楷體" w:cs="標楷體"/>
                <w:spacing w:val="-52"/>
                <w:sz w:val="24"/>
                <w:szCs w:val="24"/>
                <w:lang w:eastAsia="zh-TW"/>
              </w:rPr>
              <w:t>視</w:t>
            </w:r>
            <w:r>
              <w:rPr>
                <w:rFonts w:ascii="標楷體" w:eastAsia="標楷體" w:hAnsi="標楷體" w:cs="標楷體"/>
                <w:spacing w:val="-53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zh-TW"/>
              </w:rPr>
              <w:t>p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308" w:lineRule="exact"/>
              <w:ind w:left="-2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"/>
                <w:sz w:val="24"/>
                <w:szCs w:val="24"/>
              </w:rPr>
              <w:t>。</w:t>
            </w:r>
            <w:proofErr w:type="spellStart"/>
            <w:r>
              <w:rPr>
                <w:rFonts w:ascii="標楷體" w:eastAsia="標楷體" w:hAnsi="標楷體" w:cs="標楷體"/>
                <w:spacing w:val="-2"/>
                <w:sz w:val="24"/>
                <w:szCs w:val="24"/>
              </w:rPr>
              <w:t>環安</w:t>
            </w:r>
            <w:proofErr w:type="spellEnd"/>
            <w:r w:rsidR="004B6BCA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每年執行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80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環安衛法規鑑別流程</w:t>
            </w:r>
            <w:r>
              <w:rPr>
                <w:rFonts w:ascii="標楷體" w:eastAsia="標楷體" w:hAnsi="標楷體" w:cs="標楷體"/>
                <w:spacing w:val="4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作業程序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</w:t>
            </w:r>
            <w:r>
              <w:rPr>
                <w:rFonts w:ascii="標楷體" w:eastAsia="標楷體" w:hAnsi="標楷體" w:cs="標楷體"/>
                <w:spacing w:val="-52"/>
                <w:sz w:val="24"/>
                <w:szCs w:val="24"/>
                <w:lang w:eastAsia="zh-TW"/>
              </w:rPr>
              <w:t>視</w:t>
            </w:r>
            <w:r>
              <w:rPr>
                <w:rFonts w:ascii="標楷體" w:eastAsia="標楷體" w:hAnsi="標楷體" w:cs="標楷體"/>
                <w:spacing w:val="-53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zh-TW"/>
              </w:rPr>
              <w:t>p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308" w:lineRule="exact"/>
              <w:ind w:left="-2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"/>
                <w:sz w:val="24"/>
                <w:szCs w:val="24"/>
              </w:rPr>
              <w:t>。</w:t>
            </w:r>
            <w:proofErr w:type="spellStart"/>
            <w:r>
              <w:rPr>
                <w:rFonts w:ascii="標楷體" w:eastAsia="標楷體" w:hAnsi="標楷體" w:cs="標楷體"/>
                <w:spacing w:val="-2"/>
                <w:sz w:val="24"/>
                <w:szCs w:val="24"/>
              </w:rPr>
              <w:t>環安</w:t>
            </w:r>
            <w:proofErr w:type="spellEnd"/>
            <w:r w:rsidR="004B6BCA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隨時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811"/>
        </w:trPr>
        <w:tc>
          <w:tcPr>
            <w:tcW w:w="1807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環安衛教育訓練作業</w:t>
            </w:r>
            <w:r>
              <w:rPr>
                <w:rFonts w:ascii="標楷體" w:eastAsia="標楷體" w:hAnsi="標楷體" w:cs="標楷體"/>
                <w:spacing w:val="4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程序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每年檢視，依需求異動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sop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proofErr w:type="spellEnd"/>
            <w:r w:rsidR="004B6BC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每學年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月學期初及</w:t>
            </w:r>
          </w:p>
          <w:p w:rsidR="00495C7A" w:rsidRDefault="00A337BB">
            <w:pPr>
              <w:pStyle w:val="TableParagraph"/>
              <w:spacing w:before="63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提前入學者於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月舉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  <w:r w:rsidR="00A337BB">
              <w:rPr>
                <w:rFonts w:ascii="Times New Roman"/>
                <w:sz w:val="24"/>
              </w:rPr>
              <w:t>,000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教育訓練計畫</w:t>
            </w:r>
            <w:proofErr w:type="spellEnd"/>
          </w:p>
        </w:tc>
      </w:tr>
    </w:tbl>
    <w:p w:rsidR="00495C7A" w:rsidRDefault="00495C7A">
      <w:pPr>
        <w:spacing w:line="308" w:lineRule="exact"/>
        <w:rPr>
          <w:rFonts w:ascii="標楷體" w:eastAsia="標楷體" w:hAnsi="標楷體" w:cs="標楷體"/>
          <w:sz w:val="24"/>
          <w:szCs w:val="24"/>
        </w:rPr>
        <w:sectPr w:rsidR="00495C7A">
          <w:pgSz w:w="16840" w:h="11910" w:orient="landscape"/>
          <w:pgMar w:top="1060" w:right="540" w:bottom="1560" w:left="1340" w:header="0" w:footer="1360" w:gutter="0"/>
          <w:cols w:space="720"/>
        </w:sectPr>
      </w:pPr>
    </w:p>
    <w:p w:rsidR="00495C7A" w:rsidRDefault="00495C7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07"/>
        <w:gridCol w:w="2542"/>
        <w:gridCol w:w="2873"/>
        <w:gridCol w:w="2120"/>
        <w:gridCol w:w="2268"/>
        <w:gridCol w:w="1559"/>
        <w:gridCol w:w="1574"/>
      </w:tblGrid>
      <w:tr w:rsidR="00495C7A">
        <w:trPr>
          <w:trHeight w:hRule="exact" w:val="812"/>
        </w:trPr>
        <w:tc>
          <w:tcPr>
            <w:tcW w:w="1807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辦。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80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環安衛諮詢溝通及電</w:t>
            </w:r>
            <w:r>
              <w:rPr>
                <w:rFonts w:ascii="標楷體" w:eastAsia="標楷體" w:hAnsi="標楷體" w:cs="標楷體"/>
                <w:spacing w:val="4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子報發布程序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每年檢視，依需求異動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sop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 w:rsidP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proofErr w:type="spellEnd"/>
            <w:r w:rsidR="004B6BC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隨時提供諮詢溝通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4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環境保護安全衛生委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每年檢視，依需求異動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sop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每季召開。</w:t>
            </w:r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環安委員會設</w:t>
            </w:r>
            <w:proofErr w:type="spellEnd"/>
          </w:p>
        </w:tc>
      </w:tr>
      <w:tr w:rsidR="00495C7A">
        <w:trPr>
          <w:trHeight w:hRule="exact" w:val="37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員會召開及紀錄執行作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9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必要時召開臨時會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 w:val="restart"/>
            <w:tcBorders>
              <w:top w:val="nil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置要點</w:t>
            </w:r>
            <w:proofErr w:type="spellEnd"/>
          </w:p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業程序</w:t>
            </w:r>
            <w:proofErr w:type="spellEnd"/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議。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4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7.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職業災害月報表網路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每年檢視，依需求異動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sop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每月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日前申報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7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申報暨意外事故通報調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9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隨時重大意外事故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查作業程序</w:t>
            </w:r>
            <w:proofErr w:type="spellEnd"/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一週內通報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8.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列管實驗場所環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-47"/>
                <w:sz w:val="24"/>
                <w:szCs w:val="24"/>
                <w:lang w:eastAsia="zh-TW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輻</w:t>
            </w:r>
            <w:proofErr w:type="gramEnd"/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每年檢視，依需求異動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sop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6"/>
                <w:sz w:val="24"/>
                <w:szCs w:val="24"/>
              </w:rPr>
              <w:t>每年全校每間實驗場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50,000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巡檢計畫</w:t>
            </w:r>
            <w:proofErr w:type="spellEnd"/>
          </w:p>
        </w:tc>
      </w:tr>
      <w:tr w:rsidR="00495C7A">
        <w:trPr>
          <w:trHeight w:hRule="exact" w:val="37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4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射及安全衛生巡檢業務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4" w:lineRule="exact"/>
              <w:ind w:left="19" w:right="-2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41"/>
                <w:sz w:val="24"/>
                <w:szCs w:val="24"/>
              </w:rPr>
              <w:t>所皆為列管巡視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範</w:t>
            </w:r>
            <w:proofErr w:type="spellEnd"/>
            <w:r>
              <w:rPr>
                <w:rFonts w:ascii="標楷體" w:eastAsia="標楷體" w:hAnsi="標楷體" w:cs="標楷體"/>
                <w:spacing w:val="-79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作業程序</w:t>
            </w:r>
            <w:proofErr w:type="spellEnd"/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圍。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4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9.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職安法所列管人員體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每年檢視，依需求異動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sop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每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年一般健檢，下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健檢計畫</w:t>
            </w:r>
            <w:proofErr w:type="spellEnd"/>
          </w:p>
        </w:tc>
      </w:tr>
      <w:tr w:rsidR="00495C7A">
        <w:trPr>
          <w:trHeight w:hRule="exact" w:val="37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格檢查及健康檢查管理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9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年。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作業程序</w:t>
            </w:r>
            <w:proofErr w:type="spellEnd"/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游離輻射每年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10.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實驗室廢棄物清運作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每年檢視，依需求異動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sop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每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週清運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1000,000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74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業程序</w:t>
            </w:r>
            <w:proofErr w:type="spellEnd"/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4" w:lineRule="exact"/>
              <w:ind w:left="37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實驗室廢棄物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每季清運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次廢</w:t>
            </w:r>
            <w:proofErr w:type="spellEnd"/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37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液。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11.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飲水機水質檢查作業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每年檢視，依需求異動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sop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6"/>
                <w:sz w:val="24"/>
                <w:szCs w:val="24"/>
              </w:rPr>
              <w:t>每季委外抽驗全校總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0(</w:t>
            </w:r>
            <w:proofErr w:type="spellStart"/>
            <w:r>
              <w:rPr>
                <w:rFonts w:ascii="標楷體" w:eastAsia="標楷體" w:hAnsi="標楷體" w:cs="標楷體"/>
                <w:spacing w:val="17"/>
                <w:sz w:val="24"/>
                <w:szCs w:val="24"/>
              </w:rPr>
              <w:t>事務組合併</w:t>
            </w:r>
            <w:proofErr w:type="spellEnd"/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飲用水連續供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程序</w:t>
            </w:r>
            <w:proofErr w:type="spellEnd"/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數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台數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於維修合約中</w:t>
            </w:r>
            <w:proofErr w:type="spellEnd"/>
          </w:p>
        </w:tc>
        <w:tc>
          <w:tcPr>
            <w:tcW w:w="1574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水固定設備使</w:t>
            </w:r>
            <w:proofErr w:type="spellEnd"/>
          </w:p>
        </w:tc>
      </w:tr>
      <w:tr w:rsidR="00495C7A">
        <w:trPr>
          <w:trHeight w:hRule="exact" w:val="397"/>
        </w:trPr>
        <w:tc>
          <w:tcPr>
            <w:tcW w:w="1807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執行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用及維護管理</w:t>
            </w:r>
            <w:proofErr w:type="spellEnd"/>
          </w:p>
        </w:tc>
      </w:tr>
    </w:tbl>
    <w:p w:rsidR="00495C7A" w:rsidRDefault="00495C7A">
      <w:pPr>
        <w:spacing w:line="311" w:lineRule="exact"/>
        <w:rPr>
          <w:rFonts w:ascii="標楷體" w:eastAsia="標楷體" w:hAnsi="標楷體" w:cs="標楷體"/>
          <w:sz w:val="24"/>
          <w:szCs w:val="24"/>
        </w:rPr>
        <w:sectPr w:rsidR="00495C7A">
          <w:pgSz w:w="16840" w:h="11910" w:orient="landscape"/>
          <w:pgMar w:top="1060" w:right="540" w:bottom="1560" w:left="1340" w:header="0" w:footer="1360" w:gutter="0"/>
          <w:cols w:space="720"/>
        </w:sectPr>
      </w:pPr>
    </w:p>
    <w:p w:rsidR="00495C7A" w:rsidRDefault="00495C7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07"/>
        <w:gridCol w:w="2542"/>
        <w:gridCol w:w="2873"/>
        <w:gridCol w:w="2120"/>
        <w:gridCol w:w="2268"/>
        <w:gridCol w:w="1559"/>
        <w:gridCol w:w="1574"/>
      </w:tblGrid>
      <w:tr w:rsidR="00495C7A">
        <w:trPr>
          <w:trHeight w:hRule="exact" w:val="812"/>
        </w:trPr>
        <w:tc>
          <w:tcPr>
            <w:tcW w:w="1807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辦法</w:t>
            </w:r>
            <w:proofErr w:type="spellEnd"/>
          </w:p>
        </w:tc>
      </w:tr>
      <w:tr w:rsidR="00495C7A">
        <w:trPr>
          <w:trHeight w:hRule="exact" w:val="115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 w:right="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12.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毒性化學物質</w:t>
            </w:r>
            <w:proofErr w:type="gramStart"/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請購作</w:t>
            </w:r>
            <w:proofErr w:type="gramEnd"/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業程序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每年檢視，依需求異動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sop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隨時進行請購</w:t>
            </w:r>
          </w:p>
          <w:p w:rsidR="00495C7A" w:rsidRDefault="00A337BB">
            <w:pPr>
              <w:pStyle w:val="TableParagraph"/>
              <w:spacing w:before="62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每季申報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291" w:lineRule="auto"/>
              <w:ind w:left="19" w:right="-4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5"/>
                <w:sz w:val="24"/>
                <w:szCs w:val="24"/>
                <w:lang w:eastAsia="zh-TW"/>
              </w:rPr>
              <w:t xml:space="preserve">學術機構運作 毒性化學物質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管理辦法</w:t>
            </w:r>
          </w:p>
        </w:tc>
      </w:tr>
      <w:tr w:rsidR="00495C7A">
        <w:trPr>
          <w:trHeight w:hRule="exact" w:val="115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 w:right="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13.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實驗場所安全衛生管</w:t>
            </w:r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理作業程序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各單位自訂。</w:t>
            </w:r>
          </w:p>
          <w:p w:rsidR="00495C7A" w:rsidRDefault="00A337BB">
            <w:pPr>
              <w:pStyle w:val="TableParagraph"/>
              <w:spacing w:before="62"/>
              <w:ind w:left="19" w:right="-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>每年檢視，依需求異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97"/>
                <w:sz w:val="24"/>
                <w:szCs w:val="24"/>
                <w:lang w:eastAsia="zh-TW"/>
              </w:rPr>
              <w:t xml:space="preserve"> </w:t>
            </w:r>
          </w:p>
          <w:p w:rsidR="00495C7A" w:rsidRDefault="00A337BB">
            <w:pPr>
              <w:pStyle w:val="TableParagraph"/>
              <w:spacing w:before="63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0" w:lineRule="auto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20"/>
                <w:sz w:val="24"/>
                <w:szCs w:val="24"/>
              </w:rPr>
              <w:t>各教學單位實驗場</w:t>
            </w:r>
            <w:proofErr w:type="spellEnd"/>
            <w:r>
              <w:rPr>
                <w:rFonts w:ascii="標楷體" w:eastAsia="標楷體" w:hAnsi="標楷體" w:cs="標楷體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所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9" w:lineRule="auto"/>
              <w:ind w:left="19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依需求訂定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4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現依本</w:t>
            </w:r>
            <w:proofErr w:type="gramEnd"/>
            <w:r>
              <w:rPr>
                <w:rFonts w:ascii="標楷體" w:eastAsia="標楷體" w:hAnsi="標楷體" w:cs="標楷體"/>
                <w:spacing w:val="16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  <w:lang w:eastAsia="zh-TW"/>
              </w:rPr>
              <w:t xml:space="preserve">校安全衛生工作守則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辦理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1158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 w:right="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TW"/>
              </w:rPr>
              <w:t>14.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各單位安全衛生管理</w:t>
            </w:r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作業程序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各單位自訂。</w:t>
            </w:r>
          </w:p>
          <w:p w:rsidR="00495C7A" w:rsidRDefault="00A337BB">
            <w:pPr>
              <w:pStyle w:val="TableParagraph"/>
              <w:spacing w:before="62"/>
              <w:ind w:left="19" w:right="-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>每年檢視，依需求異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97"/>
                <w:sz w:val="24"/>
                <w:szCs w:val="24"/>
                <w:lang w:eastAsia="zh-TW"/>
              </w:rPr>
              <w:t xml:space="preserve"> </w:t>
            </w:r>
          </w:p>
          <w:p w:rsidR="00495C7A" w:rsidRDefault="00A337BB">
            <w:pPr>
              <w:pStyle w:val="TableParagraph"/>
              <w:spacing w:before="63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各單位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9" w:lineRule="auto"/>
              <w:ind w:left="19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依需求訂定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4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現依本</w:t>
            </w:r>
            <w:proofErr w:type="gramEnd"/>
            <w:r>
              <w:rPr>
                <w:rFonts w:ascii="標楷體" w:eastAsia="標楷體" w:hAnsi="標楷體" w:cs="標楷體"/>
                <w:spacing w:val="16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  <w:lang w:eastAsia="zh-TW"/>
              </w:rPr>
              <w:t xml:space="preserve">校安全衛生工作守則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辦理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42"/>
                <w:sz w:val="24"/>
                <w:szCs w:val="24"/>
              </w:rPr>
              <w:t>八、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定期檢</w:t>
            </w:r>
            <w:r>
              <w:rPr>
                <w:rFonts w:ascii="標楷體" w:eastAsia="標楷體" w:hAnsi="標楷體" w:cs="標楷體"/>
                <w:spacing w:val="-42"/>
                <w:sz w:val="24"/>
                <w:szCs w:val="24"/>
              </w:rPr>
              <w:t>查、重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消防設備定期檢查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每月實施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總務處營繕組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每月實施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經費由總務處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點檢查、作業檢</w:t>
            </w:r>
            <w:proofErr w:type="spellEnd"/>
          </w:p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編列</w:t>
            </w:r>
            <w:proofErr w:type="spellEnd"/>
          </w:p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 w:val="restart"/>
            <w:tcBorders>
              <w:top w:val="nil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3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點及現場巡視</w:t>
            </w:r>
            <w:proofErr w:type="spellEnd"/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高壓電氣設備定期檢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每六個月實施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總務處營繕組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每六個月實施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經費由總務處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查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編列</w:t>
            </w:r>
            <w:proofErr w:type="spellEnd"/>
          </w:p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低壓電氣設備定期檢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每六個月實施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總務處營繕組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每六個月實施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經費由總務處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查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編列</w:t>
            </w:r>
            <w:proofErr w:type="spellEnd"/>
          </w:p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二氧化碳作業環境測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每半年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次測定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每半年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次測定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尚未統計受檢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作業環測計畫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定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地點，今年尚</w:t>
            </w:r>
            <w:proofErr w:type="spellEnd"/>
          </w:p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未實施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游離輻射設備儀器定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每五年需送測試報告及操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經費由設備使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游離輻射計畫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</w:t>
            </w:r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作人員資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  <w:lang w:eastAsia="zh-TW"/>
              </w:rPr>
              <w:t>格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包括教育訓練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游離輻射管理員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用單位編列</w:t>
            </w:r>
            <w:proofErr w:type="spellEnd"/>
          </w:p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6"/>
        </w:trPr>
        <w:tc>
          <w:tcPr>
            <w:tcW w:w="1807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時數</w:t>
            </w:r>
            <w:proofErr w:type="gramStart"/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送原能會核</w:t>
            </w:r>
            <w:r>
              <w:rPr>
                <w:rFonts w:ascii="標楷體" w:eastAsia="標楷體" w:hAnsi="標楷體" w:cs="標楷體"/>
                <w:spacing w:val="-16"/>
                <w:sz w:val="24"/>
                <w:szCs w:val="24"/>
                <w:lang w:eastAsia="zh-TW"/>
              </w:rPr>
              <w:t>備，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使用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材料系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95C7A" w:rsidRDefault="00495C7A"/>
        </w:tc>
      </w:tr>
    </w:tbl>
    <w:p w:rsidR="00495C7A" w:rsidRDefault="00495C7A">
      <w:pPr>
        <w:sectPr w:rsidR="00495C7A">
          <w:pgSz w:w="16840" w:h="11910" w:orient="landscape"/>
          <w:pgMar w:top="1060" w:right="540" w:bottom="1560" w:left="1340" w:header="0" w:footer="1360" w:gutter="0"/>
          <w:cols w:space="720"/>
        </w:sectPr>
      </w:pPr>
    </w:p>
    <w:p w:rsidR="00495C7A" w:rsidRDefault="00495C7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07"/>
        <w:gridCol w:w="2542"/>
        <w:gridCol w:w="2873"/>
        <w:gridCol w:w="2120"/>
        <w:gridCol w:w="2268"/>
        <w:gridCol w:w="1559"/>
        <w:gridCol w:w="1574"/>
      </w:tblGrid>
      <w:tr w:rsidR="00495C7A">
        <w:trPr>
          <w:trHeight w:hRule="exact" w:val="785"/>
        </w:trPr>
        <w:tc>
          <w:tcPr>
            <w:tcW w:w="1807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0" w:lineRule="auto"/>
              <w:ind w:left="19" w:righ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 xml:space="preserve">期間每年定期進行輻射防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護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偵檢並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留存紀錄備查。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7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</w:tr>
      <w:tr w:rsidR="00495C7A">
        <w:trPr>
          <w:trHeight w:hRule="exact" w:val="776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6.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各項機械設備自動檢</w:t>
            </w:r>
            <w:r>
              <w:rPr>
                <w:rFonts w:ascii="標楷體" w:eastAsia="標楷體" w:hAnsi="標楷體" w:cs="標楷體"/>
                <w:spacing w:val="4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查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依法規頻率</w:t>
            </w:r>
            <w:proofErr w:type="spellEnd"/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各單位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1" w:lineRule="auto"/>
              <w:ind w:left="19" w:right="1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4"/>
                <w:szCs w:val="24"/>
                <w:lang w:eastAsia="zh-TW"/>
              </w:rPr>
              <w:t xml:space="preserve">依法規頻率，至少每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由各單位編列</w:t>
            </w:r>
            <w:proofErr w:type="spellEnd"/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自動檢查計畫</w:t>
            </w:r>
            <w:proofErr w:type="spellEnd"/>
          </w:p>
        </w:tc>
      </w:tr>
      <w:tr w:rsidR="00495C7A">
        <w:trPr>
          <w:trHeight w:hRule="exact" w:val="394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九、安全衛生教</w:t>
            </w:r>
            <w:proofErr w:type="spellEnd"/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實施新進人員及調換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新進人員每人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小時</w:t>
            </w:r>
            <w:proofErr w:type="spellEnd"/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人事室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每年至少辦理</w:t>
            </w:r>
            <w:proofErr w:type="spellEnd"/>
            <w:r>
              <w:rPr>
                <w:rFonts w:ascii="標楷體" w:eastAsia="標楷體" w:hAnsi="標楷體" w:cs="標楷體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職業安全衛生</w:t>
            </w:r>
            <w:proofErr w:type="spellEnd"/>
          </w:p>
        </w:tc>
      </w:tr>
      <w:tr w:rsidR="00495C7A">
        <w:trPr>
          <w:trHeight w:hRule="exact" w:val="375"/>
        </w:trPr>
        <w:tc>
          <w:tcPr>
            <w:tcW w:w="1807" w:type="dxa"/>
            <w:vMerge w:val="restart"/>
            <w:tcBorders>
              <w:top w:val="nil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育訓練</w:t>
            </w:r>
            <w:proofErr w:type="spellEnd"/>
          </w:p>
        </w:tc>
        <w:tc>
          <w:tcPr>
            <w:tcW w:w="25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作業勞工之一般安全衛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9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操作化學品者加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小時</w:t>
            </w:r>
            <w:proofErr w:type="spellEnd"/>
          </w:p>
        </w:tc>
        <w:tc>
          <w:tcPr>
            <w:tcW w:w="212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小時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 w:val="restart"/>
            <w:tcBorders>
              <w:top w:val="nil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教育訓練規則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生教育</w:t>
            </w:r>
            <w:proofErr w:type="spellEnd"/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危害通識教育訓練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實施在職人員安全衛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在職人員每人每</w:t>
            </w:r>
            <w:r>
              <w:rPr>
                <w:rFonts w:ascii="標楷體" w:eastAsia="標楷體" w:hAnsi="標楷體" w:cs="標楷體"/>
                <w:spacing w:val="-6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年至少</w:t>
            </w:r>
            <w:r>
              <w:rPr>
                <w:rFonts w:ascii="標楷體" w:eastAsia="標楷體" w:hAnsi="標楷體" w:cs="標楷體"/>
                <w:spacing w:val="-6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人事室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每年至少辦理</w:t>
            </w:r>
            <w:proofErr w:type="spellEnd"/>
            <w:r>
              <w:rPr>
                <w:rFonts w:ascii="標楷體" w:eastAsia="標楷體" w:hAnsi="標楷體" w:cs="標楷體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 w:right="-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6400(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74"/>
                <w:sz w:val="24"/>
                <w:szCs w:val="24"/>
              </w:rPr>
              <w:t>內訓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講</w:t>
            </w:r>
            <w:proofErr w:type="spellEnd"/>
            <w:r>
              <w:rPr>
                <w:rFonts w:ascii="標楷體" w:eastAsia="標楷體" w:hAnsi="標楷體" w:cs="標楷體"/>
                <w:spacing w:val="-46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職業安全衛生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生訓練每人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小時</w:t>
            </w:r>
            <w:proofErr w:type="spellEnd"/>
          </w:p>
        </w:tc>
        <w:tc>
          <w:tcPr>
            <w:tcW w:w="287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小時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小時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師費</w:t>
            </w:r>
            <w:proofErr w:type="spellEnd"/>
            <w:r>
              <w:rPr>
                <w:rFonts w:ascii="標楷體" w:eastAsia="標楷體" w:hAnsi="標楷體" w:cs="標楷體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  <w:r>
              <w:rPr>
                <w:rFonts w:ascii="標楷體" w:eastAsia="標楷體" w:hAnsi="標楷體" w:cs="標楷體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教育訓練規則</w:t>
            </w:r>
            <w:proofErr w:type="spellEnd"/>
          </w:p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場次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急救人員訓練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全校員工數每</w:t>
            </w:r>
            <w:r>
              <w:rPr>
                <w:rFonts w:ascii="標楷體" w:eastAsia="標楷體" w:hAnsi="標楷體" w:cs="標楷體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人應訓</w:t>
            </w:r>
            <w:proofErr w:type="spellEnd"/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人事室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初訓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次。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由環安室編列</w:t>
            </w:r>
            <w:proofErr w:type="spellEnd"/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職業安全衛生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練至少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人次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學務處衛保組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每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年複訓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預算</w:t>
            </w:r>
            <w:proofErr w:type="spellEnd"/>
          </w:p>
        </w:tc>
        <w:tc>
          <w:tcPr>
            <w:tcW w:w="1574" w:type="dxa"/>
            <w:vMerge w:val="restart"/>
            <w:tcBorders>
              <w:top w:val="nil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教育訓練規則</w:t>
            </w:r>
            <w:proofErr w:type="spellEnd"/>
          </w:p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派員赴訓練機構受訓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人員異動時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實施主管人員安全衛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依職業安全衛生教育訓練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每年至少辦理</w:t>
            </w:r>
            <w:proofErr w:type="spellEnd"/>
            <w:r>
              <w:rPr>
                <w:rFonts w:ascii="標楷體" w:eastAsia="標楷體" w:hAnsi="標楷體" w:cs="標楷體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職業安全衛生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生教育</w:t>
            </w:r>
            <w:proofErr w:type="spellEnd"/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規則實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施</w:t>
            </w:r>
            <w:r>
              <w:rPr>
                <w:rFonts w:ascii="標楷體" w:eastAsia="標楷體" w:hAnsi="標楷體" w:cs="標楷體"/>
                <w:spacing w:val="-33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安衛主管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及職安</w:t>
            </w:r>
            <w:proofErr w:type="gramEnd"/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各單位主管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小時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 w:val="restart"/>
            <w:tcBorders>
              <w:top w:val="nil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教育訓練規則</w:t>
            </w:r>
            <w:proofErr w:type="spellEnd"/>
          </w:p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員每人每</w:t>
            </w:r>
            <w:proofErr w:type="spellEnd"/>
            <w:r>
              <w:rPr>
                <w:rFonts w:ascii="標楷體" w:eastAsia="標楷體" w:hAnsi="標楷體" w:cs="標楷體"/>
                <w:spacing w:val="-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年至少</w:t>
            </w:r>
            <w:proofErr w:type="spellEnd"/>
            <w:r>
              <w:rPr>
                <w:rFonts w:ascii="標楷體" w:eastAsia="標楷體" w:hAnsi="標楷體" w:cs="標楷體"/>
                <w:spacing w:val="-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小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>時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-2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"/>
                <w:sz w:val="24"/>
                <w:szCs w:val="24"/>
              </w:rPr>
              <w:t>。</w:t>
            </w:r>
            <w:proofErr w:type="spellStart"/>
            <w:r>
              <w:rPr>
                <w:rFonts w:ascii="標楷體" w:eastAsia="標楷體" w:hAnsi="標楷體" w:cs="標楷體"/>
                <w:spacing w:val="-2"/>
                <w:sz w:val="24"/>
                <w:szCs w:val="24"/>
              </w:rPr>
              <w:t>人事室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十、個人防護具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購買緊急應變器具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 w:right="-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>各行政及教學</w:t>
            </w:r>
            <w:proofErr w:type="gramStart"/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>單位依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工</w:t>
            </w:r>
            <w:proofErr w:type="gramEnd"/>
            <w:r>
              <w:rPr>
                <w:rFonts w:ascii="標楷體" w:eastAsia="標楷體" w:hAnsi="標楷體" w:cs="標楷體"/>
                <w:spacing w:val="-97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依需求購置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經費由各單位</w:t>
            </w:r>
            <w:proofErr w:type="spellEnd"/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 w:right="-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7"/>
                <w:sz w:val="24"/>
                <w:szCs w:val="24"/>
              </w:rPr>
              <w:t>作業用個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proofErr w:type="spellEnd"/>
            <w:r>
              <w:rPr>
                <w:rFonts w:ascii="標楷體" w:eastAsia="標楷體" w:hAnsi="標楷體" w:cs="標楷體"/>
                <w:spacing w:val="-93"/>
                <w:sz w:val="24"/>
                <w:szCs w:val="24"/>
              </w:rPr>
              <w:t xml:space="preserve"> </w:t>
            </w:r>
          </w:p>
        </w:tc>
      </w:tr>
      <w:tr w:rsidR="00495C7A">
        <w:trPr>
          <w:trHeight w:hRule="exact" w:val="381"/>
        </w:trPr>
        <w:tc>
          <w:tcPr>
            <w:tcW w:w="1807" w:type="dxa"/>
            <w:vMerge w:val="restart"/>
            <w:tcBorders>
              <w:top w:val="nil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之管理</w:t>
            </w:r>
            <w:proofErr w:type="spellEnd"/>
          </w:p>
        </w:tc>
        <w:tc>
          <w:tcPr>
            <w:tcW w:w="25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作場所之狀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況，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逐年編列預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各實驗場所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自行編列</w:t>
            </w:r>
            <w:proofErr w:type="spellEnd"/>
          </w:p>
        </w:tc>
        <w:tc>
          <w:tcPr>
            <w:tcW w:w="1574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防護具及緊急</w:t>
            </w:r>
            <w:proofErr w:type="spellEnd"/>
          </w:p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算提出購置安全衛生設備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總務處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應變防護具</w:t>
            </w:r>
            <w:proofErr w:type="spellEnd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，</w:t>
            </w:r>
          </w:p>
        </w:tc>
      </w:tr>
      <w:tr w:rsidR="00495C7A">
        <w:trPr>
          <w:trHeight w:hRule="exact" w:val="373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購置防護具</w:t>
            </w:r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需求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依需求購置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經費由各單位</w:t>
            </w:r>
            <w:proofErr w:type="spellEnd"/>
          </w:p>
        </w:tc>
        <w:tc>
          <w:tcPr>
            <w:tcW w:w="1574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3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由各行政及教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 w:right="-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>總務處協助辦理財物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-97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12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各實驗場所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12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自行編列</w:t>
            </w:r>
            <w:proofErr w:type="spellEnd"/>
          </w:p>
        </w:tc>
        <w:tc>
          <w:tcPr>
            <w:tcW w:w="1574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學單位自行購</w:t>
            </w:r>
            <w:proofErr w:type="spellEnd"/>
          </w:p>
        </w:tc>
      </w:tr>
      <w:tr w:rsidR="00495C7A">
        <w:trPr>
          <w:trHeight w:hRule="exact" w:val="411"/>
        </w:trPr>
        <w:tc>
          <w:tcPr>
            <w:tcW w:w="1807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工程採購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11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總務處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置</w:t>
            </w:r>
          </w:p>
        </w:tc>
      </w:tr>
    </w:tbl>
    <w:p w:rsidR="00495C7A" w:rsidRDefault="00495C7A">
      <w:pPr>
        <w:spacing w:line="311" w:lineRule="exact"/>
        <w:rPr>
          <w:rFonts w:ascii="標楷體" w:eastAsia="標楷體" w:hAnsi="標楷體" w:cs="標楷體"/>
          <w:sz w:val="24"/>
          <w:szCs w:val="24"/>
        </w:rPr>
        <w:sectPr w:rsidR="00495C7A">
          <w:pgSz w:w="16840" w:h="11910" w:orient="landscape"/>
          <w:pgMar w:top="1060" w:right="540" w:bottom="1560" w:left="1340" w:header="0" w:footer="1360" w:gutter="0"/>
          <w:cols w:space="720"/>
        </w:sectPr>
      </w:pPr>
    </w:p>
    <w:p w:rsidR="00495C7A" w:rsidRDefault="00495C7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07"/>
        <w:gridCol w:w="2542"/>
        <w:gridCol w:w="2873"/>
        <w:gridCol w:w="2120"/>
        <w:gridCol w:w="2268"/>
        <w:gridCol w:w="1559"/>
        <w:gridCol w:w="1574"/>
      </w:tblGrid>
      <w:tr w:rsidR="00495C7A">
        <w:trPr>
          <w:trHeight w:hRule="exact" w:val="396"/>
        </w:trPr>
        <w:tc>
          <w:tcPr>
            <w:tcW w:w="1807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個人防護具定期檢</w:t>
            </w:r>
            <w:r>
              <w:rPr>
                <w:rFonts w:ascii="標楷體" w:eastAsia="標楷體" w:hAnsi="標楷體" w:cs="標楷體"/>
                <w:spacing w:val="-35"/>
                <w:sz w:val="24"/>
                <w:szCs w:val="24"/>
              </w:rPr>
              <w:t>查</w:t>
            </w:r>
          </w:p>
        </w:tc>
        <w:tc>
          <w:tcPr>
            <w:tcW w:w="2873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-21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每月定期實施性能檢查並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依需求購置</w:t>
            </w:r>
            <w:proofErr w:type="spellEnd"/>
          </w:p>
        </w:tc>
        <w:tc>
          <w:tcPr>
            <w:tcW w:w="1559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經費由各單位</w:t>
            </w:r>
            <w:proofErr w:type="spellEnd"/>
          </w:p>
        </w:tc>
        <w:tc>
          <w:tcPr>
            <w:tcW w:w="1574" w:type="dxa"/>
            <w:tcBorders>
              <w:top w:val="single" w:sz="13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19" w:right="-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7"/>
                <w:sz w:val="24"/>
                <w:szCs w:val="24"/>
              </w:rPr>
              <w:t>全校性緊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急</w:t>
            </w:r>
            <w:proofErr w:type="spellEnd"/>
            <w:r>
              <w:rPr>
                <w:rFonts w:ascii="標楷體" w:eastAsia="標楷體" w:hAnsi="標楷體" w:cs="標楷體"/>
                <w:spacing w:val="-93"/>
                <w:sz w:val="24"/>
                <w:szCs w:val="24"/>
              </w:rPr>
              <w:t xml:space="preserve"> </w:t>
            </w:r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維護保養</w:t>
            </w:r>
            <w:proofErr w:type="spellEnd"/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加強維護管理及使用人經</w:t>
            </w: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各實驗場所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自行編列</w:t>
            </w:r>
            <w:proofErr w:type="spellEnd"/>
          </w:p>
        </w:tc>
        <w:tc>
          <w:tcPr>
            <w:tcW w:w="1574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事故應變用防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常檢查</w:t>
            </w:r>
            <w:proofErr w:type="spellEnd"/>
          </w:p>
        </w:tc>
        <w:tc>
          <w:tcPr>
            <w:tcW w:w="212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總務處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>護具由校方購</w:t>
            </w:r>
            <w:proofErr w:type="spellEnd"/>
          </w:p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置。</w:t>
            </w:r>
          </w:p>
        </w:tc>
      </w:tr>
      <w:tr w:rsidR="00495C7A">
        <w:trPr>
          <w:trHeight w:hRule="exact" w:val="388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2" w:right="-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19"/>
                <w:sz w:val="24"/>
                <w:szCs w:val="24"/>
              </w:rPr>
              <w:t>十一、健康檢查</w:t>
            </w:r>
            <w:proofErr w:type="spellEnd"/>
            <w:r>
              <w:rPr>
                <w:rFonts w:ascii="標楷體" w:eastAsia="標楷體" w:hAnsi="標楷體" w:cs="標楷體"/>
                <w:spacing w:val="-19"/>
                <w:sz w:val="24"/>
                <w:szCs w:val="24"/>
              </w:rPr>
              <w:t>、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實施新進人員之體格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新進人員赴指定醫院辦理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人事室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隨時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標楷體" w:eastAsia="標楷體" w:hAnsi="標楷體" w:cs="標楷體"/>
                <w:spacing w:val="-59"/>
                <w:sz w:val="24"/>
                <w:szCs w:val="24"/>
              </w:rPr>
              <w:t>元，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新人自費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健檢計畫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 w:val="restart"/>
            <w:tcBorders>
              <w:top w:val="nil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管理及促進</w:t>
            </w:r>
            <w:proofErr w:type="spellEnd"/>
          </w:p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檢查</w:t>
            </w:r>
            <w:proofErr w:type="spellEnd"/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體檢</w:t>
            </w:r>
            <w:proofErr w:type="spellEnd"/>
          </w:p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用人單位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實施在職人員健康檢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洽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檢查醫院實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施，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</w:t>
            </w:r>
            <w:r>
              <w:rPr>
                <w:rFonts w:ascii="標楷體" w:eastAsia="標楷體" w:hAnsi="標楷體" w:cs="標楷體"/>
                <w:spacing w:val="-6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6"/>
                <w:sz w:val="24"/>
                <w:szCs w:val="24"/>
              </w:rPr>
              <w:t>平均每</w:t>
            </w:r>
            <w:proofErr w:type="spellEnd"/>
            <w:r>
              <w:rPr>
                <w:rFonts w:ascii="標楷體" w:eastAsia="標楷體" w:hAnsi="標楷體" w:cs="標楷體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18"/>
                <w:sz w:val="24"/>
                <w:szCs w:val="24"/>
              </w:rPr>
              <w:t>年一般健</w:t>
            </w:r>
            <w:proofErr w:type="spellEnd"/>
            <w:r>
              <w:rPr>
                <w:rFonts w:ascii="標楷體" w:eastAsia="標楷體" w:hAnsi="標楷體" w:cs="標楷體"/>
                <w:spacing w:val="-95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健檢計畫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查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學務處衞保組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檢，下次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年。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游離輻射每年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實施供膳人員健康檢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總務處事務組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標楷體" w:eastAsia="標楷體" w:hAnsi="標楷體" w:cs="標楷體"/>
                <w:spacing w:val="-59"/>
                <w:sz w:val="24"/>
                <w:szCs w:val="24"/>
              </w:rPr>
              <w:t>元，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承攬商業</w:t>
            </w:r>
            <w:proofErr w:type="spellEnd"/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 w:right="-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7"/>
                <w:sz w:val="24"/>
                <w:szCs w:val="24"/>
              </w:rPr>
              <w:t>勞工健康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保</w:t>
            </w:r>
            <w:proofErr w:type="spellEnd"/>
            <w:r>
              <w:rPr>
                <w:rFonts w:ascii="標楷體" w:eastAsia="標楷體" w:hAnsi="標楷體" w:cs="標楷體"/>
                <w:spacing w:val="-93"/>
                <w:sz w:val="24"/>
                <w:szCs w:val="24"/>
              </w:rPr>
              <w:t xml:space="preserve"> </w:t>
            </w:r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查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學務處生輔組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者實施</w:t>
            </w:r>
            <w:proofErr w:type="spellEnd"/>
          </w:p>
        </w:tc>
        <w:tc>
          <w:tcPr>
            <w:tcW w:w="1574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護規則</w:t>
            </w:r>
            <w:proofErr w:type="spellEnd"/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餐廳承攬商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 w:right="-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7"/>
                <w:sz w:val="24"/>
                <w:szCs w:val="24"/>
              </w:rPr>
              <w:t>食品良好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衛</w:t>
            </w:r>
            <w:proofErr w:type="spellEnd"/>
            <w:r>
              <w:rPr>
                <w:rFonts w:ascii="標楷體" w:eastAsia="標楷體" w:hAnsi="標楷體" w:cs="標楷體"/>
                <w:spacing w:val="-93"/>
                <w:sz w:val="24"/>
                <w:szCs w:val="24"/>
              </w:rPr>
              <w:t xml:space="preserve"> </w:t>
            </w:r>
          </w:p>
        </w:tc>
      </w:tr>
      <w:tr w:rsidR="00495C7A">
        <w:trPr>
          <w:trHeight w:hRule="exact" w:val="388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生規範</w:t>
            </w:r>
            <w:proofErr w:type="spellEnd"/>
          </w:p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購置急救藥箱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每場所至少一具</w:t>
            </w:r>
            <w:proofErr w:type="spellEnd"/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學務處衛保組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依需求購置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經費由各單位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各實驗場所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自行編列</w:t>
            </w:r>
            <w:proofErr w:type="spellEnd"/>
          </w:p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776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實施急救藥箱檢查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每個月檢查一次</w:t>
            </w:r>
            <w:proofErr w:type="spellEnd"/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1" w:lineRule="auto"/>
              <w:ind w:left="19" w:right="64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務處衛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保組 各實驗場所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每月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5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十二、安全衛生</w:t>
            </w:r>
            <w:proofErr w:type="spellEnd"/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配合政府加強實施職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配合政府實施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隨時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3"/>
        </w:trPr>
        <w:tc>
          <w:tcPr>
            <w:tcW w:w="1807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4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資訊之蒐集、分</w:t>
            </w:r>
            <w:proofErr w:type="spellEnd"/>
          </w:p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安衛生宣導活動</w:t>
            </w:r>
            <w:proofErr w:type="spellEnd"/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899"/>
        </w:trPr>
        <w:tc>
          <w:tcPr>
            <w:tcW w:w="1807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3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享及運用</w:t>
            </w:r>
            <w:proofErr w:type="spellEnd"/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7" w:lineRule="auto"/>
              <w:ind w:left="20" w:right="1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張貼各種海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>報、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標語並 經常更新促新安全警覺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張貼於作業場所明顯場所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隨時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估計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95C7A" w:rsidRDefault="00495C7A"/>
        </w:tc>
      </w:tr>
    </w:tbl>
    <w:p w:rsidR="00495C7A" w:rsidRDefault="00495C7A">
      <w:pPr>
        <w:sectPr w:rsidR="00495C7A">
          <w:pgSz w:w="16840" w:h="11910" w:orient="landscape"/>
          <w:pgMar w:top="1060" w:right="540" w:bottom="1560" w:left="1340" w:header="0" w:footer="1360" w:gutter="0"/>
          <w:cols w:space="720"/>
        </w:sectPr>
      </w:pPr>
    </w:p>
    <w:p w:rsidR="00495C7A" w:rsidRDefault="00495C7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07"/>
        <w:gridCol w:w="2542"/>
        <w:gridCol w:w="2873"/>
        <w:gridCol w:w="2120"/>
        <w:gridCol w:w="2268"/>
        <w:gridCol w:w="1559"/>
        <w:gridCol w:w="1574"/>
      </w:tblGrid>
      <w:tr w:rsidR="00495C7A">
        <w:trPr>
          <w:trHeight w:hRule="exact" w:val="402"/>
        </w:trPr>
        <w:tc>
          <w:tcPr>
            <w:tcW w:w="1807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>溝通工作教職員工意</w:t>
            </w:r>
          </w:p>
        </w:tc>
        <w:tc>
          <w:tcPr>
            <w:tcW w:w="2873" w:type="dxa"/>
            <w:tcBorders>
              <w:top w:val="single" w:sz="13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應即時接納職業安全衛生</w:t>
            </w:r>
          </w:p>
        </w:tc>
        <w:tc>
          <w:tcPr>
            <w:tcW w:w="2120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隨時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7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見，改善工作效率</w:t>
            </w:r>
            <w:proofErr w:type="spellEnd"/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4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反映意見及建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議，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立即解</w:t>
            </w: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</w:tr>
      <w:tr w:rsidR="00495C7A">
        <w:trPr>
          <w:trHeight w:hRule="exact" w:val="381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54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決，以降低災害風險，提升</w:t>
            </w: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校園教學安全品質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4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十三、緊急應變</w:t>
            </w:r>
            <w:proofErr w:type="spellEnd"/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9"/>
                <w:sz w:val="24"/>
                <w:szCs w:val="24"/>
              </w:rPr>
              <w:t>訂定有害化學品及毒</w:t>
            </w:r>
            <w:proofErr w:type="spellEnd"/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每年檢視，依需求修訂。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每年檢視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緊急應變計畫</w:t>
            </w:r>
            <w:proofErr w:type="spellEnd"/>
          </w:p>
        </w:tc>
      </w:tr>
      <w:tr w:rsidR="00495C7A">
        <w:trPr>
          <w:trHeight w:hRule="exact" w:val="375"/>
        </w:trPr>
        <w:tc>
          <w:tcPr>
            <w:tcW w:w="1807" w:type="dxa"/>
            <w:vMerge w:val="restart"/>
            <w:tcBorders>
              <w:top w:val="nil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措施</w:t>
            </w:r>
            <w:proofErr w:type="spellEnd"/>
          </w:p>
        </w:tc>
        <w:tc>
          <w:tcPr>
            <w:tcW w:w="25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性化學物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質、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生物安</w:t>
            </w:r>
            <w:r>
              <w:rPr>
                <w:rFonts w:ascii="標楷體" w:eastAsia="標楷體" w:hAnsi="標楷體" w:cs="標楷體"/>
                <w:spacing w:val="-33"/>
                <w:sz w:val="24"/>
                <w:szCs w:val="24"/>
                <w:lang w:eastAsia="zh-TW"/>
              </w:rPr>
              <w:t>全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-2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游離輻射緊急應變計畫</w:t>
            </w:r>
          </w:p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</w:tr>
      <w:tr w:rsidR="00495C7A">
        <w:trPr>
          <w:trHeight w:hRule="exact" w:val="1158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89" w:lineRule="auto"/>
              <w:ind w:left="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職業災害月報表網路</w:t>
            </w:r>
            <w:r>
              <w:rPr>
                <w:rFonts w:ascii="標楷體" w:eastAsia="標楷體" w:hAnsi="標楷體" w:cs="標楷體"/>
                <w:spacing w:val="4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 xml:space="preserve">申報暨意外事故通報調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查作業程序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每年檢視，依需求修訂。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每年檢視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 w:right="-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8"/>
                <w:sz w:val="24"/>
                <w:szCs w:val="24"/>
              </w:rPr>
              <w:t>與七、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>相同</w:t>
            </w:r>
            <w:proofErr w:type="spellEnd"/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>。</w:t>
            </w:r>
          </w:p>
        </w:tc>
      </w:tr>
      <w:tr w:rsidR="00495C7A">
        <w:trPr>
          <w:trHeight w:hRule="exact" w:val="394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2" w:right="-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19"/>
                <w:sz w:val="24"/>
                <w:szCs w:val="24"/>
              </w:rPr>
              <w:t>十四、職業災害</w:t>
            </w:r>
            <w:proofErr w:type="spellEnd"/>
            <w:r>
              <w:rPr>
                <w:rFonts w:ascii="標楷體" w:eastAsia="標楷體" w:hAnsi="標楷體" w:cs="標楷體"/>
                <w:spacing w:val="-19"/>
                <w:sz w:val="24"/>
                <w:szCs w:val="24"/>
              </w:rPr>
              <w:t>、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彙整、分析意外事件直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意外事件發生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時，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事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故單位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隨時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與七、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相同</w:t>
            </w:r>
            <w:proofErr w:type="spellEnd"/>
          </w:p>
        </w:tc>
      </w:tr>
      <w:tr w:rsidR="00495C7A">
        <w:trPr>
          <w:trHeight w:hRule="exact" w:val="375"/>
        </w:trPr>
        <w:tc>
          <w:tcPr>
            <w:tcW w:w="1807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虛驚事故、影響</w:t>
            </w:r>
            <w:proofErr w:type="spellEnd"/>
          </w:p>
        </w:tc>
        <w:tc>
          <w:tcPr>
            <w:tcW w:w="25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接、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間接與基本原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因</w:t>
            </w:r>
            <w:r>
              <w:rPr>
                <w:rFonts w:ascii="標楷體" w:eastAsia="標楷體" w:hAnsi="標楷體" w:cs="標楷體"/>
                <w:spacing w:val="-40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</w:t>
            </w:r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填寫報告呈</w:t>
            </w:r>
            <w:r>
              <w:rPr>
                <w:rFonts w:ascii="標楷體" w:eastAsia="標楷體" w:hAnsi="標楷體" w:cs="標楷體"/>
                <w:spacing w:val="-32"/>
                <w:sz w:val="24"/>
                <w:szCs w:val="24"/>
                <w:lang w:eastAsia="zh-TW"/>
              </w:rPr>
              <w:t>報，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再由環安室</w:t>
            </w: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</w:tr>
      <w:tr w:rsidR="00495C7A">
        <w:trPr>
          <w:trHeight w:hRule="exact" w:val="389"/>
        </w:trPr>
        <w:tc>
          <w:tcPr>
            <w:tcW w:w="1807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身心健康事件之</w:t>
            </w:r>
            <w:proofErr w:type="spellEnd"/>
          </w:p>
        </w:tc>
        <w:tc>
          <w:tcPr>
            <w:tcW w:w="25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據以採取預防對策</w:t>
            </w:r>
            <w:proofErr w:type="spellEnd"/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協助分析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73"/>
        </w:trPr>
        <w:tc>
          <w:tcPr>
            <w:tcW w:w="1807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3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調查處理及統計</w:t>
            </w:r>
            <w:proofErr w:type="spellEnd"/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安全衛生管理記錄建檔</w:t>
            </w:r>
          </w:p>
        </w:tc>
        <w:tc>
          <w:tcPr>
            <w:tcW w:w="28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紀錄存查</w:t>
            </w:r>
            <w:proofErr w:type="spellEnd"/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隨時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6"/>
        </w:trPr>
        <w:tc>
          <w:tcPr>
            <w:tcW w:w="1807" w:type="dxa"/>
            <w:vMerge w:val="restart"/>
            <w:tcBorders>
              <w:top w:val="nil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分析</w:t>
            </w:r>
            <w:proofErr w:type="spellEnd"/>
          </w:p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1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備查</w:t>
            </w:r>
            <w:proofErr w:type="spellEnd"/>
          </w:p>
        </w:tc>
        <w:tc>
          <w:tcPr>
            <w:tcW w:w="28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11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20"/>
                <w:sz w:val="24"/>
                <w:szCs w:val="24"/>
              </w:rPr>
              <w:t>總務處文書組檔案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室</w:t>
            </w:r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4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依主動、被動績效評量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>每年檢視各項安全衛生計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每年檢視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75"/>
        </w:trPr>
        <w:tc>
          <w:tcPr>
            <w:tcW w:w="180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指標加以評估管理績效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畫執行績效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20"/>
                <w:sz w:val="24"/>
                <w:szCs w:val="24"/>
              </w:rPr>
              <w:t>現場一級單位業務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9"/>
        </w:trPr>
        <w:tc>
          <w:tcPr>
            <w:tcW w:w="1807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5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8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主管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94"/>
        </w:trPr>
        <w:tc>
          <w:tcPr>
            <w:tcW w:w="1807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十五、安全衛生</w:t>
            </w:r>
            <w:proofErr w:type="spellEnd"/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定期審查安全衛生管理</w:t>
            </w:r>
          </w:p>
        </w:tc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3" w:lineRule="exact"/>
              <w:ind w:left="19" w:right="-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>每年於校務會議報告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</w:t>
            </w:r>
            <w:r>
              <w:rPr>
                <w:rFonts w:ascii="標楷體" w:eastAsia="標楷體" w:hAnsi="標楷體" w:cs="標楷體"/>
                <w:spacing w:val="-97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4B6BCA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8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每年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49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74"/>
        </w:trPr>
        <w:tc>
          <w:tcPr>
            <w:tcW w:w="1807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</w:rPr>
              <w:t>管理紀錄及績效</w:t>
            </w:r>
            <w:proofErr w:type="spellEnd"/>
          </w:p>
        </w:tc>
        <w:tc>
          <w:tcPr>
            <w:tcW w:w="25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績效與</w:t>
            </w:r>
            <w:proofErr w:type="gramStart"/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議持續改善</w:t>
            </w:r>
            <w:proofErr w:type="gramStart"/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措</w:t>
            </w:r>
            <w:proofErr w:type="gramEnd"/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安室工作報告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05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環安委員會</w:t>
            </w:r>
            <w:proofErr w:type="spellEnd"/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/>
        </w:tc>
      </w:tr>
      <w:tr w:rsidR="00495C7A">
        <w:trPr>
          <w:trHeight w:hRule="exact" w:val="381"/>
        </w:trPr>
        <w:tc>
          <w:tcPr>
            <w:tcW w:w="1807" w:type="dxa"/>
            <w:vMerge w:val="restart"/>
            <w:tcBorders>
              <w:top w:val="nil"/>
              <w:left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評估措施</w:t>
            </w:r>
            <w:proofErr w:type="spellEnd"/>
          </w:p>
        </w:tc>
        <w:tc>
          <w:tcPr>
            <w:tcW w:w="254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施</w:t>
            </w:r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5" w:lineRule="exact"/>
              <w:ind w:left="19" w:right="-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3"/>
                <w:sz w:val="24"/>
                <w:szCs w:val="24"/>
                <w:lang w:eastAsia="zh-TW"/>
              </w:rPr>
              <w:t>每年於環安委員會報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告</w:t>
            </w:r>
            <w:r>
              <w:rPr>
                <w:rFonts w:ascii="標楷體" w:eastAsia="標楷體" w:hAnsi="標楷體" w:cs="標楷體"/>
                <w:spacing w:val="-97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1574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</w:tr>
      <w:tr w:rsidR="00495C7A">
        <w:trPr>
          <w:trHeight w:hRule="exact" w:val="396"/>
        </w:trPr>
        <w:tc>
          <w:tcPr>
            <w:tcW w:w="1807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542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>
            <w:pPr>
              <w:rPr>
                <w:lang w:eastAsia="zh-TW"/>
              </w:rPr>
            </w:pPr>
          </w:p>
        </w:tc>
        <w:tc>
          <w:tcPr>
            <w:tcW w:w="2873" w:type="dxa"/>
            <w:tcBorders>
              <w:top w:val="nil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1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安全衛生管理績效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120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2268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59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95C7A"/>
        </w:tc>
        <w:tc>
          <w:tcPr>
            <w:tcW w:w="1574" w:type="dxa"/>
            <w:vMerge/>
            <w:tcBorders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95C7A" w:rsidRDefault="00495C7A"/>
        </w:tc>
      </w:tr>
    </w:tbl>
    <w:p w:rsidR="00495C7A" w:rsidRDefault="00495C7A">
      <w:pPr>
        <w:sectPr w:rsidR="00495C7A">
          <w:pgSz w:w="16840" w:h="11910" w:orient="landscape"/>
          <w:pgMar w:top="1060" w:right="540" w:bottom="1560" w:left="1340" w:header="0" w:footer="1360" w:gutter="0"/>
          <w:cols w:space="720"/>
        </w:sectPr>
      </w:pPr>
    </w:p>
    <w:p w:rsidR="00495C7A" w:rsidRDefault="00495C7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07"/>
        <w:gridCol w:w="2542"/>
        <w:gridCol w:w="2873"/>
        <w:gridCol w:w="2120"/>
        <w:gridCol w:w="2268"/>
        <w:gridCol w:w="1559"/>
        <w:gridCol w:w="1574"/>
      </w:tblGrid>
      <w:tr w:rsidR="00495C7A" w:rsidTr="004B6BCA">
        <w:trPr>
          <w:trHeight w:hRule="exact" w:val="1100"/>
        </w:trPr>
        <w:tc>
          <w:tcPr>
            <w:tcW w:w="180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0" w:lineRule="auto"/>
              <w:ind w:left="12" w:right="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4"/>
                <w:szCs w:val="24"/>
                <w:lang w:eastAsia="zh-TW"/>
              </w:rPr>
              <w:t xml:space="preserve">十六、其他安全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衛生管理措施</w:t>
            </w:r>
          </w:p>
        </w:tc>
        <w:tc>
          <w:tcPr>
            <w:tcW w:w="254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0" w:lineRule="auto"/>
              <w:ind w:left="20" w:right="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 xml:space="preserve">其他承攬商或校園安全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衛生管理措施</w:t>
            </w:r>
          </w:p>
        </w:tc>
        <w:tc>
          <w:tcPr>
            <w:tcW w:w="287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290" w:lineRule="auto"/>
              <w:ind w:left="19" w:righ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7"/>
                <w:sz w:val="24"/>
                <w:szCs w:val="24"/>
                <w:lang w:eastAsia="zh-TW"/>
              </w:rPr>
              <w:t xml:space="preserve">隨時檢視法規及應加強安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全衛生之項目</w:t>
            </w:r>
          </w:p>
        </w:tc>
        <w:tc>
          <w:tcPr>
            <w:tcW w:w="21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4B6BCA" w:rsidP="004B6BCA">
            <w:pPr>
              <w:pStyle w:val="TableParagraph"/>
              <w:spacing w:line="290" w:lineRule="auto"/>
              <w:ind w:left="19" w:right="136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環安</w:t>
            </w:r>
            <w:r w:rsidRPr="004B6BCA">
              <w:rPr>
                <w:rFonts w:ascii="標楷體" w:eastAsia="標楷體" w:hAnsi="標楷體" w:cs="標楷體" w:hint="eastAsia"/>
                <w:sz w:val="24"/>
                <w:szCs w:val="24"/>
              </w:rPr>
              <w:t>中心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各</w:t>
            </w:r>
            <w:proofErr w:type="spellStart"/>
            <w:r w:rsidR="00A337BB"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line="31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隨時</w:t>
            </w:r>
            <w:proofErr w:type="spellEnd"/>
          </w:p>
        </w:tc>
        <w:tc>
          <w:tcPr>
            <w:tcW w:w="155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95C7A" w:rsidRDefault="00A337BB">
            <w:pPr>
              <w:pStyle w:val="TableParagraph"/>
              <w:spacing w:before="5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495C7A" w:rsidRDefault="00495C7A"/>
        </w:tc>
      </w:tr>
    </w:tbl>
    <w:p w:rsidR="00640FD0" w:rsidRDefault="00A337BB">
      <w:pPr>
        <w:pStyle w:val="1"/>
        <w:spacing w:before="67" w:line="301" w:lineRule="auto"/>
        <w:ind w:left="667" w:right="5878"/>
        <w:rPr>
          <w:spacing w:val="27"/>
          <w:w w:val="99"/>
          <w:lang w:eastAsia="zh-TW"/>
        </w:rPr>
      </w:pPr>
      <w:proofErr w:type="gramStart"/>
      <w:r>
        <w:rPr>
          <w:rFonts w:cs="標楷體"/>
          <w:b w:val="0"/>
          <w:bCs w:val="0"/>
          <w:lang w:eastAsia="zh-TW"/>
        </w:rPr>
        <w:t>柒</w:t>
      </w:r>
      <w:proofErr w:type="gramEnd"/>
      <w:r>
        <w:rPr>
          <w:rFonts w:cs="標楷體"/>
          <w:b w:val="0"/>
          <w:bCs w:val="0"/>
          <w:lang w:eastAsia="zh-TW"/>
        </w:rPr>
        <w:t>、</w:t>
      </w:r>
      <w:r>
        <w:rPr>
          <w:lang w:eastAsia="zh-TW"/>
        </w:rPr>
        <w:t>環安室及各工作場所負責人員應逐年提出修正計畫。</w:t>
      </w:r>
      <w:r>
        <w:rPr>
          <w:spacing w:val="27"/>
          <w:w w:val="99"/>
          <w:lang w:eastAsia="zh-TW"/>
        </w:rPr>
        <w:t xml:space="preserve"> </w:t>
      </w:r>
    </w:p>
    <w:p w:rsidR="00495C7A" w:rsidRDefault="00A337BB">
      <w:pPr>
        <w:pStyle w:val="1"/>
        <w:spacing w:before="67" w:line="301" w:lineRule="auto"/>
        <w:ind w:left="667" w:right="5878"/>
        <w:rPr>
          <w:b w:val="0"/>
          <w:bCs w:val="0"/>
          <w:lang w:eastAsia="zh-TW"/>
        </w:rPr>
      </w:pPr>
      <w:r>
        <w:rPr>
          <w:rFonts w:cs="標楷體"/>
          <w:b w:val="0"/>
          <w:bCs w:val="0"/>
          <w:w w:val="95"/>
          <w:lang w:eastAsia="zh-TW"/>
        </w:rPr>
        <w:t>捌、</w:t>
      </w:r>
      <w:r>
        <w:rPr>
          <w:w w:val="95"/>
          <w:lang w:eastAsia="zh-TW"/>
        </w:rPr>
        <w:t>本計畫經環境保護暨安全衛生委員會通過後實施，修正時亦同。</w:t>
      </w:r>
    </w:p>
    <w:p w:rsidR="00495C7A" w:rsidRDefault="00495C7A">
      <w:pPr>
        <w:spacing w:line="301" w:lineRule="auto"/>
        <w:rPr>
          <w:lang w:eastAsia="zh-TW"/>
        </w:rPr>
        <w:sectPr w:rsidR="00495C7A">
          <w:pgSz w:w="16840" w:h="11910" w:orient="landscape"/>
          <w:pgMar w:top="1060" w:right="540" w:bottom="1560" w:left="1340" w:header="0" w:footer="1360" w:gutter="0"/>
          <w:cols w:space="720"/>
        </w:sectPr>
      </w:pPr>
    </w:p>
    <w:p w:rsidR="00495C7A" w:rsidRDefault="00495C7A">
      <w:pPr>
        <w:spacing w:before="5"/>
        <w:rPr>
          <w:rFonts w:ascii="Times New Roman" w:eastAsia="Times New Roman" w:hAnsi="Times New Roman" w:cs="Times New Roman"/>
          <w:sz w:val="17"/>
          <w:szCs w:val="17"/>
          <w:lang w:eastAsia="zh-TW"/>
        </w:rPr>
      </w:pPr>
    </w:p>
    <w:sectPr w:rsidR="00495C7A">
      <w:footerReference w:type="default" r:id="rId10"/>
      <w:pgSz w:w="16840" w:h="11910" w:orient="landscape"/>
      <w:pgMar w:top="1100" w:right="2420" w:bottom="1560" w:left="2420" w:header="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A7" w:rsidRDefault="00AE51A7">
      <w:r>
        <w:separator/>
      </w:r>
    </w:p>
  </w:endnote>
  <w:endnote w:type="continuationSeparator" w:id="0">
    <w:p w:rsidR="00AE51A7" w:rsidRDefault="00AE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3" w:rsidRDefault="00343A1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9672" behindDoc="1" locked="0" layoutInCell="1" allowOverlap="1">
              <wp:simplePos x="0" y="0"/>
              <wp:positionH relativeFrom="page">
                <wp:posOffset>5438140</wp:posOffset>
              </wp:positionH>
              <wp:positionV relativeFrom="page">
                <wp:posOffset>6543040</wp:posOffset>
              </wp:positionV>
              <wp:extent cx="170180" cy="153035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A13" w:rsidRDefault="00343A13">
                          <w:pPr>
                            <w:spacing w:line="220" w:lineRule="exact"/>
                            <w:ind w:left="4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3556">
                            <w:rPr>
                              <w:rFonts w:ascii="新細明體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8.2pt;margin-top:515.2pt;width:13.4pt;height:12.05pt;z-index:-6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xp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" filled="f" stroked="f">
              <v:textbox inset="0,0,0,0">
                <w:txbxContent>
                  <w:p w:rsidR="00343A13" w:rsidRDefault="00343A13">
                    <w:pPr>
                      <w:spacing w:line="220" w:lineRule="exact"/>
                      <w:ind w:left="4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3556">
                      <w:rPr>
                        <w:rFonts w:ascii="新細明體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3" w:rsidRDefault="00343A1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9696" behindDoc="1" locked="0" layoutInCell="1" allowOverlap="1">
              <wp:simplePos x="0" y="0"/>
              <wp:positionH relativeFrom="page">
                <wp:posOffset>5593080</wp:posOffset>
              </wp:positionH>
              <wp:positionV relativeFrom="page">
                <wp:posOffset>6543040</wp:posOffset>
              </wp:positionV>
              <wp:extent cx="144780" cy="15303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A13" w:rsidRDefault="00343A13">
                          <w:pPr>
                            <w:spacing w:line="220" w:lineRule="exact"/>
                            <w:ind w:left="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新細明體"/>
                              <w:spacing w:val="-1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0.4pt;margin-top:515.2pt;width:11.4pt;height:12.05pt;z-index:-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" filled="f" stroked="f">
              <v:textbox inset="0,0,0,0">
                <w:txbxContent>
                  <w:p w:rsidR="00495C7A" w:rsidRDefault="00A337BB">
                    <w:pPr>
                      <w:spacing w:line="220" w:lineRule="exact"/>
                      <w:ind w:left="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rPr>
                        <w:rFonts w:ascii="新細明體"/>
                        <w:spacing w:val="-1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A7" w:rsidRDefault="00AE51A7">
      <w:r>
        <w:separator/>
      </w:r>
    </w:p>
  </w:footnote>
  <w:footnote w:type="continuationSeparator" w:id="0">
    <w:p w:rsidR="00AE51A7" w:rsidRDefault="00AE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201B5"/>
    <w:multiLevelType w:val="hybridMultilevel"/>
    <w:tmpl w:val="DE5E566E"/>
    <w:lvl w:ilvl="0" w:tplc="41FEFB22">
      <w:start w:val="1"/>
      <w:numFmt w:val="decimal"/>
      <w:lvlText w:val="%1."/>
      <w:lvlJc w:val="left"/>
      <w:pPr>
        <w:ind w:left="2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98" w:hanging="480"/>
      </w:pPr>
    </w:lvl>
    <w:lvl w:ilvl="2" w:tplc="0409001B" w:tentative="1">
      <w:start w:val="1"/>
      <w:numFmt w:val="lowerRoman"/>
      <w:lvlText w:val="%3."/>
      <w:lvlJc w:val="right"/>
      <w:pPr>
        <w:ind w:left="3378" w:hanging="480"/>
      </w:pPr>
    </w:lvl>
    <w:lvl w:ilvl="3" w:tplc="0409000F" w:tentative="1">
      <w:start w:val="1"/>
      <w:numFmt w:val="decimal"/>
      <w:lvlText w:val="%4."/>
      <w:lvlJc w:val="left"/>
      <w:pPr>
        <w:ind w:left="3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8" w:hanging="480"/>
      </w:pPr>
    </w:lvl>
    <w:lvl w:ilvl="5" w:tplc="0409001B" w:tentative="1">
      <w:start w:val="1"/>
      <w:numFmt w:val="lowerRoman"/>
      <w:lvlText w:val="%6."/>
      <w:lvlJc w:val="right"/>
      <w:pPr>
        <w:ind w:left="4818" w:hanging="480"/>
      </w:pPr>
    </w:lvl>
    <w:lvl w:ilvl="6" w:tplc="0409000F" w:tentative="1">
      <w:start w:val="1"/>
      <w:numFmt w:val="decimal"/>
      <w:lvlText w:val="%7."/>
      <w:lvlJc w:val="left"/>
      <w:pPr>
        <w:ind w:left="5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8" w:hanging="480"/>
      </w:pPr>
    </w:lvl>
    <w:lvl w:ilvl="8" w:tplc="0409001B" w:tentative="1">
      <w:start w:val="1"/>
      <w:numFmt w:val="lowerRoman"/>
      <w:lvlText w:val="%9."/>
      <w:lvlJc w:val="right"/>
      <w:pPr>
        <w:ind w:left="625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7A"/>
    <w:rsid w:val="001A549E"/>
    <w:rsid w:val="002C3F43"/>
    <w:rsid w:val="00343A13"/>
    <w:rsid w:val="0035339E"/>
    <w:rsid w:val="00495C7A"/>
    <w:rsid w:val="004B6BCA"/>
    <w:rsid w:val="00640FD0"/>
    <w:rsid w:val="006B5BD7"/>
    <w:rsid w:val="007261A4"/>
    <w:rsid w:val="00803556"/>
    <w:rsid w:val="00817647"/>
    <w:rsid w:val="008B5541"/>
    <w:rsid w:val="00A337BB"/>
    <w:rsid w:val="00AE51A7"/>
    <w:rsid w:val="00DB17AC"/>
    <w:rsid w:val="00E16D52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4"/>
      <w:outlineLvl w:val="0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2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22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2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22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4"/>
      <w:outlineLvl w:val="0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2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22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2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22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504A-EBC7-4FD3-AB19-14778904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&lt;4D6963726F736F667420576F7264202D20313036BEC7A67EABD7C2BEB77EA677A5FEBDC3A5CDBADEB27AAD70B56532&gt;</dc:title>
  <dc:creator>NTUST</dc:creator>
  <cp:lastModifiedBy>Windows 使用者</cp:lastModifiedBy>
  <cp:revision>2</cp:revision>
  <dcterms:created xsi:type="dcterms:W3CDTF">2020-08-21T01:57:00Z</dcterms:created>
  <dcterms:modified xsi:type="dcterms:W3CDTF">2020-08-21T01:57:00Z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2018-10-18T00:00:00Z</vt:filetime>
  </property>
</Properties>
</file>